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C1" w:rsidRPr="004C2376" w:rsidRDefault="000523E5">
      <w:pPr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>Обоснование приобретения оборудования для  кафедры АСУ.</w:t>
      </w:r>
    </w:p>
    <w:p w:rsidR="000523E5" w:rsidRPr="004C2376" w:rsidRDefault="000523E5" w:rsidP="000523E5">
      <w:pPr>
        <w:jc w:val="both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>Работы по созданию систем планирования ресурсов производственных предприятий начались  на кафедре «Автоматизированные системы управления» в 1995 году под уп</w:t>
      </w:r>
      <w:r w:rsidR="00D1392F" w:rsidRPr="004C2376">
        <w:rPr>
          <w:rFonts w:ascii="Times New Roman" w:hAnsi="Times New Roman" w:cs="Times New Roman"/>
          <w:sz w:val="24"/>
          <w:szCs w:val="24"/>
        </w:rPr>
        <w:t>равлением доцента Якимова А.И. б</w:t>
      </w:r>
      <w:r w:rsidRPr="004C2376">
        <w:rPr>
          <w:rFonts w:ascii="Times New Roman" w:hAnsi="Times New Roman" w:cs="Times New Roman"/>
          <w:sz w:val="24"/>
          <w:szCs w:val="24"/>
        </w:rPr>
        <w:t>ыл разработан комплекс программ для имитационного моделирования производственных процессов предприятий. Программный комплекс был внедрен на ОАО «</w:t>
      </w:r>
      <w:proofErr w:type="spellStart"/>
      <w:r w:rsidRPr="004C2376">
        <w:rPr>
          <w:rFonts w:ascii="Times New Roman" w:hAnsi="Times New Roman" w:cs="Times New Roman"/>
          <w:sz w:val="24"/>
          <w:szCs w:val="24"/>
        </w:rPr>
        <w:t>Моготекс</w:t>
      </w:r>
      <w:proofErr w:type="spellEnd"/>
      <w:r w:rsidRPr="004C2376">
        <w:rPr>
          <w:rFonts w:ascii="Times New Roman" w:hAnsi="Times New Roman" w:cs="Times New Roman"/>
          <w:sz w:val="24"/>
          <w:szCs w:val="24"/>
        </w:rPr>
        <w:t>» и ОАО «</w:t>
      </w:r>
      <w:proofErr w:type="spellStart"/>
      <w:r w:rsidRPr="004C2376">
        <w:rPr>
          <w:rFonts w:ascii="Times New Roman" w:hAnsi="Times New Roman" w:cs="Times New Roman"/>
          <w:sz w:val="24"/>
          <w:szCs w:val="24"/>
        </w:rPr>
        <w:t>Шаговита</w:t>
      </w:r>
      <w:proofErr w:type="spellEnd"/>
      <w:r w:rsidRPr="004C2376">
        <w:rPr>
          <w:rFonts w:ascii="Times New Roman" w:hAnsi="Times New Roman" w:cs="Times New Roman"/>
          <w:sz w:val="24"/>
          <w:szCs w:val="24"/>
        </w:rPr>
        <w:t xml:space="preserve">» г. Могилев.  </w:t>
      </w:r>
    </w:p>
    <w:p w:rsidR="000523E5" w:rsidRPr="004C2376" w:rsidRDefault="000523E5" w:rsidP="000523E5">
      <w:pPr>
        <w:jc w:val="both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Под управлением к.т.н., доц. </w:t>
      </w:r>
      <w:proofErr w:type="spellStart"/>
      <w:r w:rsidRPr="004C2376">
        <w:rPr>
          <w:rFonts w:ascii="Times New Roman" w:hAnsi="Times New Roman" w:cs="Times New Roman"/>
          <w:sz w:val="24"/>
          <w:szCs w:val="24"/>
        </w:rPr>
        <w:t>Крутолевича</w:t>
      </w:r>
      <w:proofErr w:type="spellEnd"/>
      <w:r w:rsidRPr="004C2376">
        <w:rPr>
          <w:rFonts w:ascii="Times New Roman" w:hAnsi="Times New Roman" w:cs="Times New Roman"/>
          <w:sz w:val="24"/>
          <w:szCs w:val="24"/>
        </w:rPr>
        <w:t xml:space="preserve"> были </w:t>
      </w:r>
      <w:proofErr w:type="gramStart"/>
      <w:r w:rsidRPr="004C237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4C2376">
        <w:rPr>
          <w:rFonts w:ascii="Times New Roman" w:hAnsi="Times New Roman" w:cs="Times New Roman"/>
          <w:sz w:val="24"/>
          <w:szCs w:val="24"/>
        </w:rPr>
        <w:t xml:space="preserve"> системы планирования ресурсов </w:t>
      </w:r>
      <w:r w:rsidR="006F1C8B" w:rsidRPr="004C2376">
        <w:rPr>
          <w:rFonts w:ascii="Times New Roman" w:hAnsi="Times New Roman" w:cs="Times New Roman"/>
          <w:sz w:val="24"/>
          <w:szCs w:val="24"/>
        </w:rPr>
        <w:t xml:space="preserve">и оперативно-календарного планирования </w:t>
      </w:r>
      <w:r w:rsidRPr="004C2376">
        <w:rPr>
          <w:rFonts w:ascii="Times New Roman" w:hAnsi="Times New Roman" w:cs="Times New Roman"/>
          <w:sz w:val="24"/>
          <w:szCs w:val="24"/>
        </w:rPr>
        <w:t>для ЗАО «Могилев</w:t>
      </w:r>
      <w:r w:rsidR="006F1C8B" w:rsidRPr="004C2376">
        <w:rPr>
          <w:rFonts w:ascii="Times New Roman" w:hAnsi="Times New Roman" w:cs="Times New Roman"/>
          <w:sz w:val="24"/>
          <w:szCs w:val="24"/>
        </w:rPr>
        <w:t>ский вагоностроительный завод» и ЧПУП «КУВО производство автомобильных стекол» г. Могилев</w:t>
      </w:r>
      <w:r w:rsidRPr="004C2376">
        <w:rPr>
          <w:rFonts w:ascii="Times New Roman" w:hAnsi="Times New Roman" w:cs="Times New Roman"/>
          <w:sz w:val="24"/>
          <w:szCs w:val="24"/>
        </w:rPr>
        <w:t xml:space="preserve">В настоящее время под руководством </w:t>
      </w:r>
      <w:proofErr w:type="spellStart"/>
      <w:r w:rsidRPr="004C2376">
        <w:rPr>
          <w:rFonts w:ascii="Times New Roman" w:hAnsi="Times New Roman" w:cs="Times New Roman"/>
          <w:sz w:val="24"/>
          <w:szCs w:val="24"/>
        </w:rPr>
        <w:t>Захарченкова</w:t>
      </w:r>
      <w:proofErr w:type="spellEnd"/>
      <w:r w:rsidRPr="004C2376">
        <w:rPr>
          <w:rFonts w:ascii="Times New Roman" w:hAnsi="Times New Roman" w:cs="Times New Roman"/>
          <w:sz w:val="24"/>
          <w:szCs w:val="24"/>
        </w:rPr>
        <w:t xml:space="preserve"> К.В. ведутся работы на «Заводе полимерных труб» г. Ярцево. </w:t>
      </w:r>
    </w:p>
    <w:p w:rsidR="000523E5" w:rsidRPr="004C2376" w:rsidRDefault="000523E5" w:rsidP="000523E5">
      <w:pPr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>По данному направлению опубликовано свыше 50 научных работ, в том числе, 1 монографии.</w:t>
      </w:r>
    </w:p>
    <w:p w:rsidR="004B2611" w:rsidRPr="004C2376" w:rsidRDefault="000523E5" w:rsidP="000523E5">
      <w:pPr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>Особенностью данных разработок является наличие модуля «</w:t>
      </w:r>
      <w:r w:rsidR="004B2611" w:rsidRPr="004C2376">
        <w:rPr>
          <w:rFonts w:ascii="Times New Roman" w:hAnsi="Times New Roman" w:cs="Times New Roman"/>
          <w:sz w:val="24"/>
          <w:szCs w:val="24"/>
        </w:rPr>
        <w:t>Оперативно-календарное планирование производства на основе оптимизационных алгоритмов</w:t>
      </w:r>
      <w:r w:rsidRPr="004C2376">
        <w:rPr>
          <w:rFonts w:ascii="Times New Roman" w:hAnsi="Times New Roman" w:cs="Times New Roman"/>
          <w:sz w:val="24"/>
          <w:szCs w:val="24"/>
        </w:rPr>
        <w:t xml:space="preserve">». Для решения этой задачи используется математическая модель с большим количеством управляемых параметров </w:t>
      </w:r>
      <w:proofErr w:type="gramStart"/>
      <w:r w:rsidRPr="004C23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2376">
        <w:rPr>
          <w:rFonts w:ascii="Times New Roman" w:hAnsi="Times New Roman" w:cs="Times New Roman"/>
          <w:sz w:val="24"/>
          <w:szCs w:val="24"/>
        </w:rPr>
        <w:t xml:space="preserve">до 200). Поиск возможного (или оптимального)  решения заминает значительное время </w:t>
      </w:r>
      <w:proofErr w:type="gramStart"/>
      <w:r w:rsidRPr="004C23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2376">
        <w:rPr>
          <w:rFonts w:ascii="Times New Roman" w:hAnsi="Times New Roman" w:cs="Times New Roman"/>
          <w:sz w:val="24"/>
          <w:szCs w:val="24"/>
        </w:rPr>
        <w:t>до 6 часов), что является неприемлемым для прак5тических целей.</w:t>
      </w:r>
    </w:p>
    <w:p w:rsidR="004B2611" w:rsidRPr="004C2376" w:rsidRDefault="006F1C8B" w:rsidP="004B2611">
      <w:pPr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Важным научным направление кафедры является разработка систем поддержки принятия решений. </w:t>
      </w:r>
      <w:r w:rsidR="00D1392F" w:rsidRPr="004C2376">
        <w:rPr>
          <w:rFonts w:ascii="Times New Roman" w:hAnsi="Times New Roman" w:cs="Times New Roman"/>
          <w:sz w:val="24"/>
          <w:szCs w:val="24"/>
        </w:rPr>
        <w:t xml:space="preserve"> Под управлением к.т.н., доц. </w:t>
      </w:r>
      <w:proofErr w:type="spellStart"/>
      <w:r w:rsidR="00D1392F" w:rsidRPr="004C2376">
        <w:rPr>
          <w:rFonts w:ascii="Times New Roman" w:hAnsi="Times New Roman" w:cs="Times New Roman"/>
          <w:sz w:val="24"/>
          <w:szCs w:val="24"/>
        </w:rPr>
        <w:t>Крутолевича</w:t>
      </w:r>
      <w:proofErr w:type="spellEnd"/>
      <w:r w:rsidR="00D1392F" w:rsidRPr="004C2376">
        <w:rPr>
          <w:rFonts w:ascii="Times New Roman" w:hAnsi="Times New Roman" w:cs="Times New Roman"/>
          <w:sz w:val="24"/>
          <w:szCs w:val="24"/>
        </w:rPr>
        <w:t xml:space="preserve"> были разработаны  медицинские  системы диагностики и прогнозирования. По данному направлению опубликовано свыше </w:t>
      </w:r>
      <w:r w:rsidR="000645B6" w:rsidRPr="004C2376">
        <w:rPr>
          <w:rFonts w:ascii="Times New Roman" w:hAnsi="Times New Roman" w:cs="Times New Roman"/>
          <w:sz w:val="24"/>
          <w:szCs w:val="24"/>
        </w:rPr>
        <w:t>3</w:t>
      </w:r>
      <w:r w:rsidR="00D1392F" w:rsidRPr="004C2376">
        <w:rPr>
          <w:rFonts w:ascii="Times New Roman" w:hAnsi="Times New Roman" w:cs="Times New Roman"/>
          <w:sz w:val="24"/>
          <w:szCs w:val="24"/>
        </w:rPr>
        <w:t>0 научных работ, в том числе, 1 монографии.</w:t>
      </w:r>
      <w:r w:rsidR="000645B6" w:rsidRPr="004C2376">
        <w:rPr>
          <w:rFonts w:ascii="Times New Roman" w:hAnsi="Times New Roman" w:cs="Times New Roman"/>
          <w:sz w:val="24"/>
          <w:szCs w:val="24"/>
        </w:rPr>
        <w:t xml:space="preserve"> Экспертные системы демонстрировались на международной выставке в Германии. В настоящее время ведутся работы по направлениям:</w:t>
      </w:r>
    </w:p>
    <w:p w:rsidR="004B2611" w:rsidRPr="004C2376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- </w:t>
      </w:r>
      <w:r w:rsidR="004B2611" w:rsidRPr="004C2376">
        <w:rPr>
          <w:rFonts w:ascii="Times New Roman" w:hAnsi="Times New Roman" w:cs="Times New Roman"/>
          <w:sz w:val="24"/>
          <w:szCs w:val="24"/>
        </w:rPr>
        <w:t>Прогнозирование поведения сложных систем на основе нейронных сетей</w:t>
      </w:r>
    </w:p>
    <w:p w:rsidR="004B2611" w:rsidRPr="004C2376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 - </w:t>
      </w:r>
      <w:r w:rsidR="004B2611" w:rsidRPr="004C2376">
        <w:rPr>
          <w:rFonts w:ascii="Times New Roman" w:hAnsi="Times New Roman" w:cs="Times New Roman"/>
          <w:sz w:val="24"/>
          <w:szCs w:val="24"/>
        </w:rPr>
        <w:t xml:space="preserve"> Моделирование состояний тепловых сетей Октябрьского района г. Могилев</w:t>
      </w:r>
    </w:p>
    <w:p w:rsidR="004B2611" w:rsidRPr="004C2376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- </w:t>
      </w:r>
      <w:r w:rsidR="004B2611" w:rsidRPr="004C2376">
        <w:rPr>
          <w:rFonts w:ascii="Times New Roman" w:hAnsi="Times New Roman" w:cs="Times New Roman"/>
          <w:sz w:val="24"/>
          <w:szCs w:val="24"/>
        </w:rPr>
        <w:t xml:space="preserve"> Моделирование динамики изменения состояний послеоперационных больных</w:t>
      </w:r>
    </w:p>
    <w:p w:rsidR="000645B6" w:rsidRPr="004C2376" w:rsidRDefault="000645B6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>Данные направления требуют значительных вычислительных ресурсов рабочих станций.</w:t>
      </w:r>
    </w:p>
    <w:p w:rsidR="0031629D" w:rsidRPr="004C2376" w:rsidRDefault="0031629D" w:rsidP="000645B6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В учебном процессе </w:t>
      </w:r>
      <w:proofErr w:type="gramStart"/>
      <w:r w:rsidRPr="004C23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2376">
        <w:rPr>
          <w:rFonts w:ascii="Times New Roman" w:hAnsi="Times New Roman" w:cs="Times New Roman"/>
          <w:sz w:val="24"/>
          <w:szCs w:val="24"/>
        </w:rPr>
        <w:t xml:space="preserve"> в особенности в магистратуре большое внимание уделяется развитию сетевых технологий. Системы обработки информации должны поддерживать распределенный режим работы (организация удаленных офисов с независимой базой данных), настройка удобного автоматизированного обмена (синхронизации данных) с центральной базой данных.</w:t>
      </w:r>
      <w:r w:rsidR="009B3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76" w:rsidRDefault="003333F4" w:rsidP="003333F4">
      <w:pPr>
        <w:ind w:left="360"/>
        <w:rPr>
          <w:rFonts w:ascii="Times New Roman" w:hAnsi="Times New Roman" w:cs="Times New Roman"/>
          <w:sz w:val="24"/>
          <w:szCs w:val="24"/>
        </w:rPr>
      </w:pPr>
      <w:r w:rsidRPr="004C2376">
        <w:rPr>
          <w:rFonts w:ascii="Times New Roman" w:hAnsi="Times New Roman" w:cs="Times New Roman"/>
          <w:sz w:val="24"/>
          <w:szCs w:val="24"/>
        </w:rPr>
        <w:t xml:space="preserve">Системы обработки информации должны взаимодействовать  со следующими категориями оборудования: Кассовые аппараты, Сканеры </w:t>
      </w:r>
      <w:proofErr w:type="gramStart"/>
      <w:r w:rsidRPr="004C2376">
        <w:rPr>
          <w:rFonts w:ascii="Times New Roman" w:hAnsi="Times New Roman" w:cs="Times New Roman"/>
          <w:sz w:val="24"/>
          <w:szCs w:val="24"/>
        </w:rPr>
        <w:t>штрих-кодов</w:t>
      </w:r>
      <w:proofErr w:type="gramEnd"/>
      <w:r w:rsidRPr="004C2376">
        <w:rPr>
          <w:rFonts w:ascii="Times New Roman" w:hAnsi="Times New Roman" w:cs="Times New Roman"/>
          <w:sz w:val="24"/>
          <w:szCs w:val="24"/>
        </w:rPr>
        <w:t>, Дисплеи покупателя, Электронные весы. Терминалы сбора данных, Считыватели RFID-меток, Устройства для считывания магнитных карт.</w:t>
      </w:r>
    </w:p>
    <w:p w:rsidR="009B3C8D" w:rsidRDefault="009B3C8D" w:rsidP="003333F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оборудования в учебном процессе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3119"/>
        <w:gridCol w:w="4819"/>
      </w:tblGrid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8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Сервер</w:t>
            </w:r>
            <w:proofErr w:type="gramStart"/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Rack</w:t>
            </w:r>
            <w:proofErr w:type="gramEnd"/>
          </w:p>
        </w:tc>
        <w:tc>
          <w:tcPr>
            <w:tcW w:w="4819" w:type="dxa"/>
            <w:vMerge w:val="restart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9361E" w:rsidRPr="004C2376" w:rsidRDefault="0089361E" w:rsidP="009B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Оптический модуль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SFP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оборудованию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CISCO</w:t>
            </w:r>
          </w:p>
        </w:tc>
        <w:tc>
          <w:tcPr>
            <w:tcW w:w="4819" w:type="dxa"/>
            <w:vMerge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361E" w:rsidRPr="009B3C8D" w:rsidRDefault="0089361E" w:rsidP="009B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расширения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WIC</w:t>
            </w:r>
            <w:r w:rsidRPr="009B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4819" w:type="dxa"/>
            <w:vMerge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361E" w:rsidRPr="009B3C8D" w:rsidRDefault="0089361E" w:rsidP="0089361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WorkStation </w:t>
            </w: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Z230 MT Core</w:t>
            </w:r>
          </w:p>
        </w:tc>
        <w:tc>
          <w:tcPr>
            <w:tcW w:w="48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 для лабораторных работ</w:t>
            </w: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361E" w:rsidRDefault="0089361E" w:rsidP="0089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WorkStation</w:t>
            </w:r>
            <w:r w:rsidRPr="009B3C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Intel</w:t>
            </w:r>
            <w:r w:rsidRPr="009B3C8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XEON</w:t>
            </w:r>
          </w:p>
        </w:tc>
        <w:tc>
          <w:tcPr>
            <w:tcW w:w="48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Экспертные системы в медицине.</w:t>
            </w: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9361E" w:rsidRPr="004C2376" w:rsidRDefault="0089361E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Индустриальный сканер</w:t>
            </w:r>
            <w:r w:rsidRPr="004C23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19" w:type="dxa"/>
            <w:vMerge w:val="restart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Интегрированные информационные системы предприятий. Периферийные устройства и адаптеры.</w:t>
            </w: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9361E" w:rsidRPr="004C2376" w:rsidRDefault="0089361E" w:rsidP="009B3C8D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C2376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Терминалы сбора данных</w:t>
            </w:r>
            <w:r w:rsidRPr="004C23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819" w:type="dxa"/>
            <w:vMerge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61E" w:rsidTr="0089361E">
        <w:tc>
          <w:tcPr>
            <w:tcW w:w="882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9361E" w:rsidRPr="004C2376" w:rsidRDefault="0089361E" w:rsidP="009B3C8D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</w:tcPr>
          <w:p w:rsidR="0089361E" w:rsidRDefault="0089361E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C8D" w:rsidRDefault="009B3C8D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3C8D" w:rsidRDefault="009B3C8D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3C8D" w:rsidRDefault="009B3C8D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3C8D" w:rsidRDefault="009B3C8D" w:rsidP="003333F4">
      <w:pPr>
        <w:ind w:left="360"/>
        <w:rPr>
          <w:rFonts w:ascii="Times New Roman" w:hAnsi="Times New Roman" w:cs="Times New Roman"/>
          <w:sz w:val="24"/>
          <w:szCs w:val="24"/>
        </w:rPr>
        <w:sectPr w:rsidR="009B3C8D" w:rsidSect="00E76A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9E1" w:rsidRPr="009B3C8D" w:rsidRDefault="008479E1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2376" w:rsidRPr="009B3C8D" w:rsidRDefault="004C2376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24"/>
        <w:gridCol w:w="3502"/>
        <w:gridCol w:w="1376"/>
        <w:gridCol w:w="1033"/>
        <w:gridCol w:w="1323"/>
        <w:gridCol w:w="2433"/>
        <w:gridCol w:w="2617"/>
      </w:tblGrid>
      <w:tr w:rsidR="00A82709" w:rsidRPr="004C2376" w:rsidTr="009B3C8D">
        <w:tc>
          <w:tcPr>
            <w:tcW w:w="924" w:type="dxa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2" w:type="dxa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C23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376" w:type="dxa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C237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33" w:type="dxa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3" w:type="dxa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5050" w:type="dxa"/>
            <w:gridSpan w:val="2"/>
          </w:tcPr>
          <w:p w:rsidR="00A82709" w:rsidRPr="004C2376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поставщики</w:t>
            </w:r>
          </w:p>
        </w:tc>
      </w:tr>
      <w:tr w:rsidR="004C2376" w:rsidRPr="004C2376" w:rsidTr="009B3C8D">
        <w:tc>
          <w:tcPr>
            <w:tcW w:w="924" w:type="dxa"/>
          </w:tcPr>
          <w:p w:rsidR="004C2376" w:rsidRPr="004C2376" w:rsidRDefault="004C2376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2" w:type="dxa"/>
          </w:tcPr>
          <w:p w:rsidR="004C2376" w:rsidRPr="004C2376" w:rsidRDefault="004C2376" w:rsidP="003333F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4C2376" w:rsidRPr="004C2376" w:rsidRDefault="004C2376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4C2376" w:rsidRPr="004C2376" w:rsidRDefault="004C2376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</w:tcPr>
          <w:p w:rsidR="004C2376" w:rsidRPr="004C2376" w:rsidRDefault="004C2376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2433" w:type="dxa"/>
          </w:tcPr>
          <w:p w:rsidR="00A82709" w:rsidRPr="00A82709" w:rsidRDefault="00A82709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66689A" w:rsidRPr="009B3C8D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9A" w:rsidRPr="004C2376" w:rsidTr="009B3C8D"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2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433" w:type="dxa"/>
          </w:tcPr>
          <w:p w:rsid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Бевалекс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89A" w:rsidRPr="00A82709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8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bevaleks</w:t>
            </w:r>
            <w:proofErr w:type="spellEnd"/>
            <w:r w:rsidRPr="00A8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617" w:type="dxa"/>
          </w:tcPr>
          <w:p w:rsid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Элекстронсистем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89A" w:rsidRP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elsys</w:t>
            </w:r>
            <w:proofErr w:type="spellEnd"/>
            <w:r w:rsidRPr="006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66689A" w:rsidRPr="004C2376" w:rsidTr="009B3C8D"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</w:tcPr>
          <w:p w:rsid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Бевалекс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89A" w:rsidRPr="00A82709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8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bevaleks</w:t>
            </w:r>
            <w:proofErr w:type="spellEnd"/>
            <w:r w:rsidRPr="00A8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617" w:type="dxa"/>
          </w:tcPr>
          <w:p w:rsid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Элекстронсистем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89A" w:rsidRP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elsys</w:t>
            </w:r>
            <w:proofErr w:type="spellEnd"/>
            <w:r w:rsidRPr="00666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  <w:tr w:rsidR="0066689A" w:rsidRPr="00F02722" w:rsidTr="009B3C8D"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2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Align w:val="bottom"/>
          </w:tcPr>
          <w:p w:rsidR="0066689A" w:rsidRPr="00A82709" w:rsidRDefault="006668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6689A" w:rsidRPr="00F02722" w:rsidTr="009B3C8D"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2" w:type="dxa"/>
          </w:tcPr>
          <w:p w:rsidR="0066689A" w:rsidRPr="004C2376" w:rsidRDefault="0066689A" w:rsidP="008479E1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ЧТУП "</w:t>
            </w:r>
            <w:proofErr w:type="spellStart"/>
            <w:r>
              <w:rPr>
                <w:color w:val="000000"/>
              </w:rPr>
              <w:t>БелОргТехноСервис</w:t>
            </w:r>
            <w:proofErr w:type="spellEnd"/>
            <w:r>
              <w:rPr>
                <w:color w:val="000000"/>
              </w:rPr>
              <w:t xml:space="preserve"> http://megaprice.by/3/17/1085/</w:t>
            </w:r>
          </w:p>
        </w:tc>
        <w:tc>
          <w:tcPr>
            <w:tcW w:w="2617" w:type="dxa"/>
            <w:vAlign w:val="bottom"/>
          </w:tcPr>
          <w:p w:rsidR="0066689A" w:rsidRPr="00A82709" w:rsidRDefault="006668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bookmarkStart w:id="0" w:name="_GoBack"/>
            <w:r>
              <w:rPr>
                <w:color w:val="000000"/>
              </w:rPr>
              <w:t>ЗАО</w:t>
            </w:r>
            <w:r w:rsidRPr="00A82709">
              <w:rPr>
                <w:color w:val="000000"/>
                <w:lang w:val="en-US"/>
              </w:rPr>
              <w:t xml:space="preserve"> </w:t>
            </w:r>
            <w:proofErr w:type="spellStart"/>
            <w:r w:rsidRPr="00A82709">
              <w:rPr>
                <w:color w:val="000000"/>
                <w:lang w:val="en-US"/>
              </w:rPr>
              <w:t>NetExpert</w:t>
            </w:r>
            <w:proofErr w:type="spellEnd"/>
            <w:r w:rsidRPr="00A82709">
              <w:rPr>
                <w:color w:val="000000"/>
                <w:lang w:val="en-US"/>
              </w:rPr>
              <w:t xml:space="preserve"> http://www.netexpert.by/</w:t>
            </w:r>
            <w:bookmarkEnd w:id="0"/>
          </w:p>
        </w:tc>
      </w:tr>
      <w:tr w:rsidR="0066689A" w:rsidRPr="004C2376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Антивирурус</w:t>
            </w:r>
            <w:proofErr w:type="spellEnd"/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Касперского (на 20 ПЭВМ)</w:t>
            </w:r>
          </w:p>
          <w:p w:rsidR="0066689A" w:rsidRPr="004C2376" w:rsidRDefault="0066689A" w:rsidP="008479E1">
            <w:pP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ЧП "Хорошие программы"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огилев</w:t>
            </w:r>
            <w:proofErr w:type="spellEnd"/>
          </w:p>
        </w:tc>
        <w:tc>
          <w:tcPr>
            <w:tcW w:w="2617" w:type="dxa"/>
            <w:vAlign w:val="center"/>
          </w:tcPr>
          <w:p w:rsidR="0066689A" w:rsidRDefault="00666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www.mysoft.by/category</w:t>
            </w:r>
          </w:p>
        </w:tc>
      </w:tr>
      <w:tr w:rsidR="0066689A" w:rsidRPr="004C2376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Антивирурус</w:t>
            </w:r>
            <w:proofErr w:type="spellEnd"/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Касперского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Server 2008-12</w:t>
            </w: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ЧП "Хорошие программы"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огилев</w:t>
            </w:r>
            <w:proofErr w:type="spellEnd"/>
          </w:p>
        </w:tc>
        <w:tc>
          <w:tcPr>
            <w:tcW w:w="2617" w:type="dxa"/>
            <w:vAlign w:val="center"/>
          </w:tcPr>
          <w:p w:rsidR="0066689A" w:rsidRDefault="00666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www.mysoft.by/category</w:t>
            </w:r>
          </w:p>
        </w:tc>
      </w:tr>
      <w:tr w:rsidR="0066689A" w:rsidRPr="004C2376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Microsoft Server 2012</w:t>
            </w: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ЧП "Хорошие программы"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огилев</w:t>
            </w:r>
            <w:proofErr w:type="spellEnd"/>
          </w:p>
        </w:tc>
        <w:tc>
          <w:tcPr>
            <w:tcW w:w="2617" w:type="dxa"/>
            <w:vAlign w:val="center"/>
          </w:tcPr>
          <w:p w:rsidR="0066689A" w:rsidRDefault="00666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www.mysoft.by/category</w:t>
            </w:r>
          </w:p>
        </w:tc>
      </w:tr>
      <w:tr w:rsidR="0066689A" w:rsidRPr="009B3C8D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</w:tcPr>
          <w:p w:rsidR="0066689A" w:rsidRPr="00A82709" w:rsidRDefault="0066689A" w:rsidP="00A8270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ЗАО</w:t>
            </w:r>
            <w:r w:rsidRPr="00A82709">
              <w:rPr>
                <w:color w:val="000000"/>
                <w:lang w:val="en-US"/>
              </w:rPr>
              <w:t xml:space="preserve"> </w:t>
            </w:r>
            <w:proofErr w:type="spellStart"/>
            <w:r w:rsidRPr="00A82709">
              <w:rPr>
                <w:color w:val="000000"/>
                <w:lang w:val="en-US"/>
              </w:rPr>
              <w:t>NetExpert</w:t>
            </w:r>
            <w:proofErr w:type="spellEnd"/>
            <w:r w:rsidRPr="00A82709">
              <w:rPr>
                <w:color w:val="000000"/>
                <w:lang w:val="en-US"/>
              </w:rPr>
              <w:t xml:space="preserve"> http://www.netexpert.by/</w:t>
            </w:r>
          </w:p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</w:tcPr>
          <w:p w:rsidR="0066689A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89A" w:rsidRPr="0066689A" w:rsidRDefault="0066689A" w:rsidP="0033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0"/>
                <w:szCs w:val="20"/>
                <w:shd w:val="clear" w:color="auto" w:fill="FFFFFF"/>
              </w:rPr>
              <w:t>www.multisoft.by/Contacts/</w:t>
            </w:r>
          </w:p>
        </w:tc>
      </w:tr>
      <w:tr w:rsidR="0066689A" w:rsidRPr="0066689A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3" w:type="dxa"/>
          </w:tcPr>
          <w:p w:rsidR="0066689A" w:rsidRPr="00A82709" w:rsidRDefault="0066689A" w:rsidP="00A82709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ЗАО</w:t>
            </w:r>
            <w:r w:rsidRPr="00A82709">
              <w:rPr>
                <w:color w:val="000000"/>
                <w:lang w:val="en-US"/>
              </w:rPr>
              <w:t xml:space="preserve"> </w:t>
            </w:r>
            <w:proofErr w:type="spellStart"/>
            <w:r w:rsidRPr="00A82709">
              <w:rPr>
                <w:color w:val="000000"/>
                <w:lang w:val="en-US"/>
              </w:rPr>
              <w:t>NetExpert</w:t>
            </w:r>
            <w:proofErr w:type="spellEnd"/>
            <w:r w:rsidRPr="00A82709">
              <w:rPr>
                <w:color w:val="000000"/>
                <w:lang w:val="en-US"/>
              </w:rPr>
              <w:t xml:space="preserve"> http://www.netexpert.by/</w:t>
            </w:r>
          </w:p>
          <w:p w:rsidR="0066689A" w:rsidRPr="004C2376" w:rsidRDefault="0066689A" w:rsidP="00A82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</w:tcPr>
          <w:p w:rsid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689A" w:rsidRPr="0066689A" w:rsidRDefault="0066689A" w:rsidP="009B3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0"/>
                <w:szCs w:val="20"/>
                <w:shd w:val="clear" w:color="auto" w:fill="FFFFFF"/>
              </w:rPr>
              <w:t>www.multisoft.by/Contacts/</w:t>
            </w:r>
          </w:p>
        </w:tc>
      </w:tr>
      <w:tr w:rsidR="0066689A" w:rsidRPr="004C2376" w:rsidTr="009B3C8D">
        <w:trPr>
          <w:trHeight w:val="724"/>
        </w:trPr>
        <w:tc>
          <w:tcPr>
            <w:tcW w:w="924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502" w:type="dxa"/>
          </w:tcPr>
          <w:p w:rsidR="0066689A" w:rsidRPr="004C2376" w:rsidRDefault="0066689A" w:rsidP="004C2376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4C23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Windows 8.1 </w:t>
            </w:r>
          </w:p>
        </w:tc>
        <w:tc>
          <w:tcPr>
            <w:tcW w:w="1376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0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2433" w:type="dxa"/>
            <w:vAlign w:val="bottom"/>
          </w:tcPr>
          <w:p w:rsidR="0066689A" w:rsidRDefault="00666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ЧП "Хорошие программы"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огилев</w:t>
            </w:r>
            <w:proofErr w:type="spellEnd"/>
          </w:p>
        </w:tc>
        <w:tc>
          <w:tcPr>
            <w:tcW w:w="2617" w:type="dxa"/>
            <w:vAlign w:val="center"/>
          </w:tcPr>
          <w:p w:rsidR="0066689A" w:rsidRDefault="006668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www.mysoft.by/category</w:t>
            </w:r>
          </w:p>
        </w:tc>
      </w:tr>
      <w:tr w:rsidR="0066689A" w:rsidRPr="004C2376" w:rsidTr="009B3C8D">
        <w:trPr>
          <w:trHeight w:val="724"/>
        </w:trPr>
        <w:tc>
          <w:tcPr>
            <w:tcW w:w="6835" w:type="dxa"/>
            <w:gridSpan w:val="4"/>
          </w:tcPr>
          <w:p w:rsidR="0066689A" w:rsidRPr="004C2376" w:rsidRDefault="0066689A" w:rsidP="000F76D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32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1415500</w:t>
            </w:r>
          </w:p>
        </w:tc>
        <w:tc>
          <w:tcPr>
            <w:tcW w:w="2433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</w:tcPr>
          <w:p w:rsidR="0066689A" w:rsidRPr="004C2376" w:rsidRDefault="0066689A" w:rsidP="0033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33F4" w:rsidRPr="004C2376" w:rsidRDefault="003333F4" w:rsidP="003333F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333F4" w:rsidRPr="004C2376" w:rsidSect="004C2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6D0C"/>
    <w:multiLevelType w:val="multilevel"/>
    <w:tmpl w:val="EA7E6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611"/>
    <w:rsid w:val="000523E5"/>
    <w:rsid w:val="000645B6"/>
    <w:rsid w:val="000C5D52"/>
    <w:rsid w:val="000F76DD"/>
    <w:rsid w:val="001D2E02"/>
    <w:rsid w:val="0031629D"/>
    <w:rsid w:val="0032002C"/>
    <w:rsid w:val="003333F4"/>
    <w:rsid w:val="00397124"/>
    <w:rsid w:val="004B2611"/>
    <w:rsid w:val="004C2376"/>
    <w:rsid w:val="005002F7"/>
    <w:rsid w:val="005E2FC1"/>
    <w:rsid w:val="005E5AA8"/>
    <w:rsid w:val="0066437B"/>
    <w:rsid w:val="0066689A"/>
    <w:rsid w:val="006F1C8B"/>
    <w:rsid w:val="00830B1E"/>
    <w:rsid w:val="008479E1"/>
    <w:rsid w:val="0089361E"/>
    <w:rsid w:val="009B3C8D"/>
    <w:rsid w:val="00A82709"/>
    <w:rsid w:val="00D1392F"/>
    <w:rsid w:val="00E5432B"/>
    <w:rsid w:val="00E76A99"/>
    <w:rsid w:val="00F0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11"/>
    <w:pPr>
      <w:ind w:left="720"/>
      <w:contextualSpacing/>
    </w:pPr>
  </w:style>
  <w:style w:type="table" w:styleId="a4">
    <w:name w:val="Table Grid"/>
    <w:basedOn w:val="a1"/>
    <w:uiPriority w:val="59"/>
    <w:rsid w:val="008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9E1"/>
  </w:style>
  <w:style w:type="character" w:styleId="a5">
    <w:name w:val="Strong"/>
    <w:basedOn w:val="a0"/>
    <w:uiPriority w:val="22"/>
    <w:qFormat/>
    <w:rsid w:val="00847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11"/>
    <w:pPr>
      <w:ind w:left="720"/>
      <w:contextualSpacing/>
    </w:pPr>
  </w:style>
  <w:style w:type="table" w:styleId="a4">
    <w:name w:val="Table Grid"/>
    <w:basedOn w:val="a1"/>
    <w:uiPriority w:val="59"/>
    <w:rsid w:val="0084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79E1"/>
  </w:style>
  <w:style w:type="character" w:styleId="a5">
    <w:name w:val="Strong"/>
    <w:basedOn w:val="a0"/>
    <w:uiPriority w:val="22"/>
    <w:qFormat/>
    <w:rsid w:val="00847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9129-E5C8-47D2-B6DF-804B1AB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Сергей К. Крутолевич</cp:lastModifiedBy>
  <cp:revision>6</cp:revision>
  <dcterms:created xsi:type="dcterms:W3CDTF">2014-09-10T07:49:00Z</dcterms:created>
  <dcterms:modified xsi:type="dcterms:W3CDTF">2014-09-10T11:32:00Z</dcterms:modified>
</cp:coreProperties>
</file>