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ED" w:rsidRPr="00D93DED" w:rsidRDefault="00D93DED" w:rsidP="00D93DED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t xml:space="preserve">ГОСУДАРСТВЕННОЕ УЧРЕЖДЕНИЕ </w:t>
      </w:r>
    </w:p>
    <w:p w:rsidR="00D93DED" w:rsidRPr="00D93DED" w:rsidRDefault="00D93DED" w:rsidP="00D93DED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D93DED" w:rsidRPr="00D93DED" w:rsidRDefault="00D93DED" w:rsidP="00D93DED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t>БЕЛОРУССКО-РОССИЙСКИЙ УНИВЕРСИТЕТ</w:t>
      </w:r>
    </w:p>
    <w:p w:rsid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t>Кафедра «</w:t>
      </w:r>
      <w:r>
        <w:rPr>
          <w:rFonts w:ascii="Times New Roman" w:hAnsi="Times New Roman" w:cs="Times New Roman"/>
          <w:sz w:val="28"/>
          <w:szCs w:val="28"/>
        </w:rPr>
        <w:t>Программное обеспечение информационных технологий</w:t>
      </w:r>
      <w:r w:rsidRPr="00D93DED">
        <w:rPr>
          <w:rFonts w:ascii="Times New Roman" w:hAnsi="Times New Roman" w:cs="Times New Roman"/>
          <w:sz w:val="28"/>
          <w:szCs w:val="28"/>
        </w:rPr>
        <w:t>»</w:t>
      </w: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5F647E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DED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указания </w:t>
      </w:r>
      <w:r w:rsidR="005F647E">
        <w:rPr>
          <w:rFonts w:ascii="Times New Roman" w:hAnsi="Times New Roman" w:cs="Times New Roman"/>
          <w:b/>
          <w:i/>
          <w:sz w:val="28"/>
          <w:szCs w:val="28"/>
        </w:rPr>
        <w:t>по курсовому проектированию</w:t>
      </w:r>
      <w:r w:rsidRPr="00D93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DED">
        <w:rPr>
          <w:rFonts w:ascii="Times New Roman" w:hAnsi="Times New Roman" w:cs="Times New Roman"/>
          <w:b/>
          <w:i/>
          <w:sz w:val="28"/>
          <w:szCs w:val="28"/>
        </w:rPr>
        <w:t>для студент</w:t>
      </w:r>
      <w:r w:rsidR="005F647E">
        <w:rPr>
          <w:rFonts w:ascii="Times New Roman" w:hAnsi="Times New Roman" w:cs="Times New Roman"/>
          <w:b/>
          <w:i/>
          <w:sz w:val="28"/>
          <w:szCs w:val="28"/>
        </w:rPr>
        <w:t>ов специальности 20 10 00</w:t>
      </w:r>
    </w:p>
    <w:p w:rsidR="00D93DED" w:rsidRPr="00D93DED" w:rsidRDefault="005F647E" w:rsidP="00D93DED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 Биотехнические системы и технологии</w:t>
      </w:r>
      <w:r w:rsidR="00D93DED" w:rsidRPr="00D93DE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cr/>
      </w:r>
      <w:r w:rsidRPr="00D93DED">
        <w:rPr>
          <w:rFonts w:ascii="Times New Roman" w:hAnsi="Times New Roman" w:cs="Times New Roman"/>
          <w:sz w:val="28"/>
          <w:szCs w:val="28"/>
        </w:rPr>
        <w:cr/>
        <w:t xml:space="preserve"> </w:t>
      </w: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5F647E" w:rsidP="00D93DE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Могилев 2014</w:t>
      </w:r>
    </w:p>
    <w:p w:rsidR="00D93DED" w:rsidRPr="00D93DED" w:rsidRDefault="00D93DED" w:rsidP="00D93DED">
      <w:pPr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lastRenderedPageBreak/>
        <w:t>УДК 004.42:004.43</w:t>
      </w:r>
    </w:p>
    <w:p w:rsidR="00D93DED" w:rsidRPr="00D93DED" w:rsidRDefault="00D93DED" w:rsidP="00D93DED">
      <w:pPr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t>ББК 32.97</w:t>
      </w:r>
    </w:p>
    <w:p w:rsidR="00D93DED" w:rsidRPr="00D93DED" w:rsidRDefault="00D93DED" w:rsidP="00B91C01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t>Рекомендовано к опубликованию</w:t>
      </w:r>
    </w:p>
    <w:p w:rsidR="00D93DED" w:rsidRPr="00D93DED" w:rsidRDefault="005F647E" w:rsidP="00B91C01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Центром менеджмента качества образовательной деятельности</w:t>
      </w:r>
    </w:p>
    <w:p w:rsidR="00D93DED" w:rsidRPr="00D93DED" w:rsidRDefault="00D93DED" w:rsidP="00B91C01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t>ГУ</w:t>
      </w:r>
      <w:r w:rsidR="005F647E">
        <w:rPr>
          <w:rFonts w:ascii="Times New Roman" w:hAnsi="Times New Roman" w:cs="Times New Roman"/>
          <w:sz w:val="28"/>
          <w:szCs w:val="28"/>
        </w:rPr>
        <w:t xml:space="preserve"> </w:t>
      </w:r>
      <w:r w:rsidRPr="00D93DED">
        <w:rPr>
          <w:rFonts w:ascii="Times New Roman" w:hAnsi="Times New Roman" w:cs="Times New Roman"/>
          <w:sz w:val="28"/>
          <w:szCs w:val="28"/>
        </w:rPr>
        <w:t>ВПО «Белорусско-Российского университет»</w:t>
      </w:r>
    </w:p>
    <w:p w:rsidR="00D93DED" w:rsidRPr="00D93DED" w:rsidRDefault="00D93DED" w:rsidP="00B91C0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B91C0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t>Одобрено кафедрой «</w:t>
      </w:r>
      <w:r w:rsidR="004A33EE">
        <w:rPr>
          <w:rFonts w:ascii="Times New Roman" w:hAnsi="Times New Roman" w:cs="Times New Roman"/>
          <w:sz w:val="28"/>
          <w:szCs w:val="28"/>
        </w:rPr>
        <w:t>Программное обеспечение информационных технологий</w:t>
      </w:r>
      <w:r w:rsidRPr="00D93DED">
        <w:rPr>
          <w:rFonts w:ascii="Times New Roman" w:hAnsi="Times New Roman" w:cs="Times New Roman"/>
          <w:sz w:val="28"/>
          <w:szCs w:val="28"/>
        </w:rPr>
        <w:t>»</w:t>
      </w:r>
      <w:r w:rsidR="004A33EE">
        <w:rPr>
          <w:rFonts w:ascii="Times New Roman" w:hAnsi="Times New Roman" w:cs="Times New Roman"/>
          <w:sz w:val="28"/>
          <w:szCs w:val="28"/>
        </w:rPr>
        <w:t xml:space="preserve">  </w:t>
      </w:r>
      <w:r w:rsidRPr="00D93DED">
        <w:rPr>
          <w:rFonts w:ascii="Times New Roman" w:hAnsi="Times New Roman" w:cs="Times New Roman"/>
          <w:sz w:val="28"/>
          <w:szCs w:val="28"/>
        </w:rPr>
        <w:t>3</w:t>
      </w:r>
      <w:r w:rsidR="004A33EE">
        <w:rPr>
          <w:rFonts w:ascii="Times New Roman" w:hAnsi="Times New Roman" w:cs="Times New Roman"/>
          <w:sz w:val="28"/>
          <w:szCs w:val="28"/>
        </w:rPr>
        <w:t xml:space="preserve"> марта  2014 г., протокол №6</w:t>
      </w:r>
    </w:p>
    <w:p w:rsidR="00B91C01" w:rsidRDefault="00B91C01" w:rsidP="00B91C01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B91C01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t>Составитель ст. преподаватель Н. В. Выговская</w:t>
      </w:r>
    </w:p>
    <w:p w:rsidR="00D93DED" w:rsidRDefault="00D93DED" w:rsidP="00B91C01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t xml:space="preserve">Рецензент канд.техн.наук В. А. Широченко </w:t>
      </w:r>
    </w:p>
    <w:p w:rsidR="009D1EE6" w:rsidRPr="009D1EE6" w:rsidRDefault="009D1EE6" w:rsidP="009D1EE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>Содержат описание целей и задач курсового проектирования, рекомендации по выполнению, оформле</w:t>
      </w:r>
      <w:r>
        <w:rPr>
          <w:rFonts w:ascii="Times New Roman" w:hAnsi="Times New Roman" w:cs="Times New Roman"/>
          <w:sz w:val="28"/>
          <w:szCs w:val="28"/>
        </w:rPr>
        <w:t>нию и защите курсового проекта</w:t>
      </w:r>
      <w:r w:rsidRPr="009D1EE6">
        <w:rPr>
          <w:rFonts w:ascii="Times New Roman" w:hAnsi="Times New Roman" w:cs="Times New Roman"/>
          <w:sz w:val="28"/>
          <w:szCs w:val="28"/>
        </w:rPr>
        <w:t xml:space="preserve">, представлен перечень тем курсовых проектов. </w:t>
      </w:r>
    </w:p>
    <w:p w:rsidR="00D93DED" w:rsidRPr="009D1EE6" w:rsidRDefault="00D93DED" w:rsidP="009D1EE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93DED" w:rsidRPr="00D93DED" w:rsidRDefault="00D93DED" w:rsidP="00B91C01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t>Учебное издание</w:t>
      </w:r>
    </w:p>
    <w:p w:rsidR="00B91C01" w:rsidRPr="00D93DED" w:rsidRDefault="00B91C01" w:rsidP="00B91C01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D93DED" w:rsidRPr="00D93DED" w:rsidRDefault="00D93DED" w:rsidP="00B91C01">
      <w:pPr>
        <w:spacing w:line="240" w:lineRule="auto"/>
        <w:rPr>
          <w:rFonts w:ascii="Times New Roman" w:hAnsi="Times New Roman" w:cs="Times New Roman"/>
        </w:rPr>
      </w:pPr>
    </w:p>
    <w:p w:rsidR="00D93DED" w:rsidRPr="00D93DED" w:rsidRDefault="00D93DED" w:rsidP="00B91C01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t>Ответственн</w:t>
      </w:r>
      <w:r w:rsidR="00B91C01">
        <w:rPr>
          <w:rFonts w:ascii="Times New Roman" w:hAnsi="Times New Roman" w:cs="Times New Roman"/>
          <w:sz w:val="28"/>
          <w:szCs w:val="28"/>
        </w:rPr>
        <w:t xml:space="preserve">ый за выпуск </w:t>
      </w:r>
      <w:r w:rsidR="00B91C01">
        <w:rPr>
          <w:rFonts w:ascii="Times New Roman" w:hAnsi="Times New Roman" w:cs="Times New Roman"/>
          <w:sz w:val="28"/>
          <w:szCs w:val="28"/>
        </w:rPr>
        <w:tab/>
      </w:r>
      <w:r w:rsidR="00B91C01">
        <w:rPr>
          <w:rFonts w:ascii="Times New Roman" w:hAnsi="Times New Roman" w:cs="Times New Roman"/>
          <w:sz w:val="28"/>
          <w:szCs w:val="28"/>
        </w:rPr>
        <w:tab/>
      </w:r>
      <w:r w:rsidR="00B91C01">
        <w:rPr>
          <w:rFonts w:ascii="Times New Roman" w:hAnsi="Times New Roman" w:cs="Times New Roman"/>
          <w:sz w:val="28"/>
          <w:szCs w:val="28"/>
        </w:rPr>
        <w:tab/>
      </w:r>
      <w:r w:rsidR="00B91C01">
        <w:rPr>
          <w:rFonts w:ascii="Times New Roman" w:hAnsi="Times New Roman" w:cs="Times New Roman"/>
          <w:sz w:val="28"/>
          <w:szCs w:val="28"/>
        </w:rPr>
        <w:tab/>
        <w:t>К.В. Овсянников</w:t>
      </w:r>
    </w:p>
    <w:p w:rsidR="00D93DED" w:rsidRPr="00D93DED" w:rsidRDefault="00D93DED" w:rsidP="00B91C01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t>Технический редактор</w:t>
      </w:r>
      <w:r w:rsidRPr="00D93DED">
        <w:rPr>
          <w:rFonts w:ascii="Times New Roman" w:hAnsi="Times New Roman" w:cs="Times New Roman"/>
          <w:sz w:val="28"/>
          <w:szCs w:val="28"/>
        </w:rPr>
        <w:tab/>
      </w:r>
      <w:r w:rsidRPr="00D93DED">
        <w:rPr>
          <w:rFonts w:ascii="Times New Roman" w:hAnsi="Times New Roman" w:cs="Times New Roman"/>
          <w:sz w:val="28"/>
          <w:szCs w:val="28"/>
        </w:rPr>
        <w:tab/>
      </w:r>
      <w:r w:rsidRPr="00D93DED">
        <w:rPr>
          <w:rFonts w:ascii="Times New Roman" w:hAnsi="Times New Roman" w:cs="Times New Roman"/>
          <w:sz w:val="28"/>
          <w:szCs w:val="28"/>
        </w:rPr>
        <w:tab/>
      </w:r>
      <w:r w:rsidRPr="00D93DED">
        <w:rPr>
          <w:rFonts w:ascii="Times New Roman" w:hAnsi="Times New Roman" w:cs="Times New Roman"/>
          <w:sz w:val="28"/>
          <w:szCs w:val="28"/>
        </w:rPr>
        <w:tab/>
      </w:r>
      <w:r w:rsidRPr="00D93DED">
        <w:rPr>
          <w:rFonts w:ascii="Times New Roman" w:hAnsi="Times New Roman" w:cs="Times New Roman"/>
          <w:sz w:val="28"/>
          <w:szCs w:val="28"/>
        </w:rPr>
        <w:tab/>
        <w:t>А.Т.Червинская</w:t>
      </w:r>
    </w:p>
    <w:p w:rsidR="00D93DED" w:rsidRPr="00D93DED" w:rsidRDefault="00D93DED" w:rsidP="00B91C01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DED">
        <w:rPr>
          <w:rFonts w:ascii="Times New Roman" w:hAnsi="Times New Roman" w:cs="Times New Roman"/>
          <w:sz w:val="28"/>
          <w:szCs w:val="28"/>
        </w:rPr>
        <w:t>Компьютерная верстка</w:t>
      </w:r>
      <w:r w:rsidRPr="00D93DED">
        <w:rPr>
          <w:rFonts w:ascii="Times New Roman" w:hAnsi="Times New Roman" w:cs="Times New Roman"/>
          <w:sz w:val="28"/>
          <w:szCs w:val="28"/>
        </w:rPr>
        <w:tab/>
      </w:r>
      <w:r w:rsidRPr="00D93DED">
        <w:rPr>
          <w:rFonts w:ascii="Times New Roman" w:hAnsi="Times New Roman" w:cs="Times New Roman"/>
          <w:sz w:val="28"/>
          <w:szCs w:val="28"/>
        </w:rPr>
        <w:tab/>
      </w:r>
      <w:r w:rsidRPr="00D93DED">
        <w:rPr>
          <w:rFonts w:ascii="Times New Roman" w:hAnsi="Times New Roman" w:cs="Times New Roman"/>
          <w:sz w:val="28"/>
          <w:szCs w:val="28"/>
        </w:rPr>
        <w:tab/>
      </w:r>
      <w:r w:rsidRPr="00D93DED">
        <w:rPr>
          <w:rFonts w:ascii="Times New Roman" w:hAnsi="Times New Roman" w:cs="Times New Roman"/>
          <w:sz w:val="28"/>
          <w:szCs w:val="28"/>
        </w:rPr>
        <w:tab/>
      </w:r>
      <w:r w:rsidRPr="00D93DED">
        <w:rPr>
          <w:rFonts w:ascii="Times New Roman" w:hAnsi="Times New Roman" w:cs="Times New Roman"/>
          <w:sz w:val="28"/>
          <w:szCs w:val="28"/>
        </w:rPr>
        <w:tab/>
      </w:r>
      <w:r w:rsidR="00B91C01">
        <w:rPr>
          <w:rFonts w:ascii="Times New Roman" w:hAnsi="Times New Roman" w:cs="Times New Roman"/>
          <w:sz w:val="28"/>
          <w:szCs w:val="28"/>
        </w:rPr>
        <w:tab/>
        <w:t>Н.П. Полевничая</w:t>
      </w:r>
      <w:r w:rsidRPr="00D93DED">
        <w:rPr>
          <w:rFonts w:ascii="Times New Roman" w:hAnsi="Times New Roman" w:cs="Times New Roman"/>
          <w:sz w:val="28"/>
          <w:szCs w:val="28"/>
        </w:rPr>
        <w:tab/>
      </w:r>
      <w:r w:rsidRPr="00D93DED">
        <w:rPr>
          <w:rFonts w:ascii="Times New Roman" w:hAnsi="Times New Roman" w:cs="Times New Roman"/>
          <w:sz w:val="28"/>
          <w:szCs w:val="28"/>
        </w:rPr>
        <w:tab/>
      </w:r>
      <w:r w:rsidRPr="00D93DED">
        <w:rPr>
          <w:rFonts w:ascii="Times New Roman" w:hAnsi="Times New Roman" w:cs="Times New Roman"/>
          <w:sz w:val="28"/>
          <w:szCs w:val="28"/>
        </w:rPr>
        <w:tab/>
      </w:r>
    </w:p>
    <w:p w:rsidR="00D93DED" w:rsidRPr="00D93DED" w:rsidRDefault="00D93DED" w:rsidP="00B91C0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3DED">
        <w:rPr>
          <w:rFonts w:ascii="Times New Roman" w:hAnsi="Times New Roman" w:cs="Times New Roman"/>
          <w:sz w:val="24"/>
          <w:szCs w:val="24"/>
        </w:rPr>
        <w:t>Подписано в печать</w:t>
      </w:r>
      <w:r w:rsidRPr="00D93DED">
        <w:rPr>
          <w:rFonts w:ascii="Times New Roman" w:hAnsi="Times New Roman" w:cs="Times New Roman"/>
          <w:sz w:val="24"/>
          <w:szCs w:val="24"/>
        </w:rPr>
        <w:tab/>
      </w:r>
      <w:r w:rsidRPr="00D93DED">
        <w:rPr>
          <w:rFonts w:ascii="Times New Roman" w:hAnsi="Times New Roman" w:cs="Times New Roman"/>
          <w:sz w:val="24"/>
          <w:szCs w:val="24"/>
        </w:rPr>
        <w:tab/>
      </w:r>
      <w:r w:rsidRPr="00D93DED">
        <w:rPr>
          <w:rFonts w:ascii="Times New Roman" w:hAnsi="Times New Roman" w:cs="Times New Roman"/>
          <w:sz w:val="24"/>
          <w:szCs w:val="24"/>
        </w:rPr>
        <w:tab/>
        <w:t>Формат 60×84/16. Бумага офсетная. Гарнитура Таймс.</w:t>
      </w:r>
    </w:p>
    <w:p w:rsidR="00D93DED" w:rsidRPr="00D93DED" w:rsidRDefault="00D93DED" w:rsidP="00B91C0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3DED">
        <w:rPr>
          <w:rFonts w:ascii="Times New Roman" w:hAnsi="Times New Roman" w:cs="Times New Roman"/>
          <w:sz w:val="24"/>
          <w:szCs w:val="24"/>
        </w:rPr>
        <w:t>Печать трафаретная. Усл. 32 печ.л.</w:t>
      </w:r>
      <w:r w:rsidRPr="00D93DED">
        <w:rPr>
          <w:rFonts w:ascii="Times New Roman" w:hAnsi="Times New Roman" w:cs="Times New Roman"/>
          <w:sz w:val="24"/>
          <w:szCs w:val="24"/>
        </w:rPr>
        <w:tab/>
        <w:t>Уч.-изд.л.</w:t>
      </w:r>
      <w:r w:rsidRPr="00D93DED">
        <w:rPr>
          <w:rFonts w:ascii="Times New Roman" w:hAnsi="Times New Roman" w:cs="Times New Roman"/>
          <w:sz w:val="24"/>
          <w:szCs w:val="24"/>
        </w:rPr>
        <w:tab/>
        <w:t>.Тираж 65 экз. Заказ №</w:t>
      </w:r>
    </w:p>
    <w:p w:rsidR="00D93DED" w:rsidRPr="00D93DED" w:rsidRDefault="00D93DED" w:rsidP="00B91C0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93DED" w:rsidRPr="00D93DED" w:rsidRDefault="00D93DED" w:rsidP="00B91C01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93DED">
        <w:rPr>
          <w:rFonts w:ascii="Times New Roman" w:hAnsi="Times New Roman" w:cs="Times New Roman"/>
          <w:sz w:val="24"/>
          <w:szCs w:val="24"/>
        </w:rPr>
        <w:t>Издатель и полиграфическое исполнение</w:t>
      </w:r>
    </w:p>
    <w:p w:rsidR="00D93DED" w:rsidRPr="00D93DED" w:rsidRDefault="00D93DED" w:rsidP="00B91C01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93DED">
        <w:rPr>
          <w:rFonts w:ascii="Times New Roman" w:hAnsi="Times New Roman" w:cs="Times New Roman"/>
          <w:sz w:val="24"/>
          <w:szCs w:val="24"/>
        </w:rPr>
        <w:t>Государственное учреждение высшего профессионального образования</w:t>
      </w:r>
    </w:p>
    <w:p w:rsidR="00D93DED" w:rsidRPr="00D93DED" w:rsidRDefault="00D93DED" w:rsidP="00B91C01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93DED">
        <w:rPr>
          <w:rFonts w:ascii="Times New Roman" w:hAnsi="Times New Roman" w:cs="Times New Roman"/>
          <w:sz w:val="24"/>
          <w:szCs w:val="24"/>
        </w:rPr>
        <w:t>«Белорусско-Российский университет»</w:t>
      </w:r>
    </w:p>
    <w:p w:rsidR="00D93DED" w:rsidRPr="00D93DED" w:rsidRDefault="00B91C01" w:rsidP="00B91C01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издателя, изготовителя, распространителя печатных изданий № 1</w:t>
      </w:r>
      <w:r w:rsidRPr="00B91C01">
        <w:rPr>
          <w:rFonts w:ascii="Times New Roman" w:hAnsi="Times New Roman" w:cs="Times New Roman"/>
          <w:sz w:val="24"/>
          <w:szCs w:val="24"/>
        </w:rPr>
        <w:t xml:space="preserve">/156 </w:t>
      </w:r>
      <w:r w:rsidR="00D93DED" w:rsidRPr="00D93DED">
        <w:rPr>
          <w:rFonts w:ascii="Times New Roman" w:hAnsi="Times New Roman" w:cs="Times New Roman"/>
          <w:sz w:val="24"/>
          <w:szCs w:val="24"/>
        </w:rPr>
        <w:t>от 2</w:t>
      </w:r>
      <w:r w:rsidRPr="00B91C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B91C01">
        <w:rPr>
          <w:rFonts w:ascii="Times New Roman" w:hAnsi="Times New Roman" w:cs="Times New Roman"/>
          <w:sz w:val="24"/>
          <w:szCs w:val="24"/>
        </w:rPr>
        <w:t>1</w:t>
      </w:r>
      <w:r w:rsidR="00D93DED" w:rsidRPr="00D93DED">
        <w:rPr>
          <w:rFonts w:ascii="Times New Roman" w:hAnsi="Times New Roman" w:cs="Times New Roman"/>
          <w:sz w:val="24"/>
          <w:szCs w:val="24"/>
        </w:rPr>
        <w:t>.200</w:t>
      </w:r>
      <w:r w:rsidRPr="00B91C01">
        <w:rPr>
          <w:rFonts w:ascii="Times New Roman" w:hAnsi="Times New Roman" w:cs="Times New Roman"/>
          <w:sz w:val="24"/>
          <w:szCs w:val="24"/>
        </w:rPr>
        <w:t>1</w:t>
      </w:r>
      <w:r w:rsidR="00D93DED" w:rsidRPr="00D93DED">
        <w:rPr>
          <w:rFonts w:ascii="Times New Roman" w:hAnsi="Times New Roman" w:cs="Times New Roman"/>
          <w:sz w:val="24"/>
          <w:szCs w:val="24"/>
        </w:rPr>
        <w:t>4 г.</w:t>
      </w:r>
    </w:p>
    <w:p w:rsidR="00D93DED" w:rsidRPr="00D93DED" w:rsidRDefault="009D1EE6" w:rsidP="00B91C01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21200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93DED" w:rsidRPr="00D93DED">
        <w:rPr>
          <w:rFonts w:ascii="Times New Roman" w:hAnsi="Times New Roman" w:cs="Times New Roman"/>
          <w:sz w:val="24"/>
          <w:szCs w:val="24"/>
        </w:rPr>
        <w:t>, г.Могилев, пр. Мира, 43</w:t>
      </w:r>
    </w:p>
    <w:p w:rsidR="00D93DED" w:rsidRPr="00D93DED" w:rsidRDefault="00D93DED" w:rsidP="00B91C01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93DED" w:rsidRPr="00D93DED" w:rsidRDefault="00D93DED" w:rsidP="00B91C01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93DED" w:rsidRPr="00D93DED" w:rsidRDefault="00D93DED" w:rsidP="00B91C01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93DED" w:rsidRPr="00D93DED" w:rsidRDefault="00D93DED" w:rsidP="00B91C01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  <w:sectPr w:rsidR="00D93DED" w:rsidRPr="00D93DED" w:rsidSect="00D93DED">
          <w:headerReference w:type="even" r:id="rId8"/>
          <w:headerReference w:type="default" r:id="rId9"/>
          <w:pgSz w:w="11906" w:h="16838"/>
          <w:pgMar w:top="1134" w:right="851" w:bottom="851" w:left="1701" w:header="709" w:footer="709" w:gutter="0"/>
          <w:pgNumType w:start="3"/>
          <w:cols w:space="708"/>
          <w:docGrid w:linePitch="360"/>
        </w:sectPr>
      </w:pPr>
      <w:r w:rsidRPr="00D93DED">
        <w:rPr>
          <w:rFonts w:ascii="Times New Roman" w:hAnsi="Times New Roman" w:cs="Times New Roman"/>
          <w:sz w:val="24"/>
          <w:szCs w:val="24"/>
        </w:rPr>
        <w:t>© ГУ ВПО  «Белорусско-Российский университет»</w:t>
      </w:r>
      <w:r w:rsidR="00B91C01">
        <w:rPr>
          <w:rFonts w:ascii="Times New Roman" w:hAnsi="Times New Roman" w:cs="Times New Roman"/>
          <w:sz w:val="24"/>
          <w:szCs w:val="24"/>
        </w:rPr>
        <w:t>, 2014</w:t>
      </w:r>
    </w:p>
    <w:sdt>
      <w:sdt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d w:val="22152424"/>
        <w:docPartObj>
          <w:docPartGallery w:val="Table of Contents"/>
          <w:docPartUnique/>
        </w:docPartObj>
      </w:sdtPr>
      <w:sdtEndPr>
        <w:rPr>
          <w:rFonts w:eastAsiaTheme="minorHAnsi"/>
          <w:b w:val="0"/>
          <w:sz w:val="22"/>
          <w:szCs w:val="22"/>
          <w:lang w:eastAsia="en-US"/>
        </w:rPr>
      </w:sdtEndPr>
      <w:sdtContent>
        <w:p w:rsidR="00C50899" w:rsidRPr="000D70D6" w:rsidRDefault="00C50899" w:rsidP="000D70D6">
          <w:pPr>
            <w:spacing w:after="0" w:line="240" w:lineRule="auto"/>
            <w:ind w:firstLine="7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0D70D6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Оглавление</w:t>
          </w:r>
        </w:p>
        <w:p w:rsidR="00C50899" w:rsidRPr="00D93DED" w:rsidRDefault="00C50899" w:rsidP="00C50899">
          <w:pPr>
            <w:rPr>
              <w:rFonts w:ascii="Times New Roman" w:hAnsi="Times New Roman" w:cs="Times New Roman"/>
            </w:rPr>
          </w:pPr>
        </w:p>
        <w:p w:rsidR="00C50899" w:rsidRPr="00D93DED" w:rsidRDefault="00C7565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93D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50899" w:rsidRPr="00D93DE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93D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7596815" w:history="1">
            <w:r w:rsidR="00C50899" w:rsidRPr="00D93DED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   Цель курсового проектирования и выбор темы</w:t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_Toc377596815 \h </w:instrText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0899" w:rsidRPr="00D93DED" w:rsidRDefault="00C7565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7596816" w:history="1">
            <w:r w:rsidR="00C50899" w:rsidRPr="00D93DED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   Порядок выполнения и содержание курсового проекта</w:t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_Toc377596816 \h </w:instrText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0899" w:rsidRPr="00D93DED" w:rsidRDefault="00C75653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7596817" w:history="1">
            <w:r w:rsidR="00C50899" w:rsidRPr="00D93DED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C50899" w:rsidRPr="00D93DE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50899" w:rsidRPr="00D93DED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Оформление курсового проекта</w:t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_Toc377596817 \h </w:instrText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0899" w:rsidRPr="00D93DED" w:rsidRDefault="00C75653" w:rsidP="00C50899">
          <w:pPr>
            <w:pStyle w:val="23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7596818" w:history="1">
            <w:r w:rsidR="00C50899" w:rsidRPr="00D93DED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4  ЗАЩИТА курсового проекта</w:t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_Toc377596818 \h </w:instrText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0899" w:rsidRPr="00D93DED" w:rsidRDefault="00C75653" w:rsidP="00C50899">
          <w:pPr>
            <w:pStyle w:val="23"/>
            <w:tabs>
              <w:tab w:val="right" w:leader="dot" w:pos="9345"/>
            </w:tabs>
            <w:ind w:left="0"/>
            <w:rPr>
              <w:rStyle w:val="ad"/>
              <w:rFonts w:ascii="Times New Roman" w:hAnsi="Times New Roman" w:cs="Times New Roman"/>
              <w:noProof/>
              <w:sz w:val="28"/>
              <w:szCs w:val="28"/>
            </w:rPr>
          </w:pPr>
          <w:hyperlink w:anchor="_Toc377596819" w:history="1">
            <w:r w:rsidR="00C50899" w:rsidRPr="00D93DED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_Toc377596819 \h </w:instrText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50899"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D93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0899" w:rsidRPr="00D93DED" w:rsidRDefault="00C50899" w:rsidP="00C50899">
          <w:pPr>
            <w:rPr>
              <w:rFonts w:ascii="Times New Roman" w:hAnsi="Times New Roman" w:cs="Times New Roman"/>
              <w:sz w:val="28"/>
              <w:szCs w:val="28"/>
            </w:rPr>
          </w:pPr>
          <w:r w:rsidRPr="00D93DED">
            <w:rPr>
              <w:rFonts w:ascii="Times New Roman" w:hAnsi="Times New Roman" w:cs="Times New Roman"/>
              <w:sz w:val="28"/>
              <w:szCs w:val="28"/>
            </w:rPr>
            <w:t>Приложения</w:t>
          </w:r>
        </w:p>
        <w:p w:rsidR="00C50899" w:rsidRPr="00D93DED" w:rsidRDefault="00C75653">
          <w:pPr>
            <w:rPr>
              <w:rFonts w:ascii="Times New Roman" w:hAnsi="Times New Roman" w:cs="Times New Roman"/>
              <w:sz w:val="28"/>
              <w:szCs w:val="28"/>
            </w:rPr>
          </w:pPr>
          <w:r w:rsidRPr="00D93DE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D2067" w:rsidRPr="00D93DED" w:rsidRDefault="003D2067">
      <w:pPr>
        <w:rPr>
          <w:rFonts w:ascii="Times New Roman" w:hAnsi="Times New Roman" w:cs="Times New Roman"/>
          <w:sz w:val="24"/>
          <w:szCs w:val="24"/>
        </w:rPr>
      </w:pPr>
      <w:r w:rsidRPr="00D93DED">
        <w:rPr>
          <w:rFonts w:ascii="Times New Roman" w:hAnsi="Times New Roman" w:cs="Times New Roman"/>
          <w:sz w:val="24"/>
          <w:szCs w:val="24"/>
        </w:rPr>
        <w:br w:type="page"/>
      </w:r>
    </w:p>
    <w:p w:rsidR="00DB51C5" w:rsidRPr="00E50D38" w:rsidRDefault="00D92057" w:rsidP="00E50D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77596815"/>
      <w:r w:rsidRPr="00E5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="00DB51C5" w:rsidRPr="00E5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курсового проектирования и выбор темы</w:t>
      </w:r>
      <w:bookmarkEnd w:id="0"/>
    </w:p>
    <w:p w:rsidR="00DB51C5" w:rsidRPr="00E50D38" w:rsidRDefault="00DB51C5" w:rsidP="000D7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51C5" w:rsidRPr="00E50D38" w:rsidRDefault="00DB51C5" w:rsidP="006905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 xml:space="preserve"> Целью курсового проектирования является </w:t>
      </w:r>
      <w:r w:rsidR="0069055A" w:rsidRPr="00E50D38">
        <w:rPr>
          <w:rFonts w:ascii="Times New Roman" w:hAnsi="Times New Roman" w:cs="Times New Roman"/>
          <w:sz w:val="28"/>
          <w:szCs w:val="28"/>
        </w:rPr>
        <w:t xml:space="preserve">изучение технологий обработки данных и управления и </w:t>
      </w:r>
      <w:r w:rsidRPr="00E50D38">
        <w:rPr>
          <w:rFonts w:ascii="Times New Roman" w:hAnsi="Times New Roman" w:cs="Times New Roman"/>
          <w:sz w:val="28"/>
          <w:szCs w:val="28"/>
        </w:rPr>
        <w:t>получение практических навыков в проектировании локального автоматизированного рабочего места (АРМ)</w:t>
      </w:r>
      <w:r w:rsidR="0069055A" w:rsidRPr="00E50D38">
        <w:rPr>
          <w:rFonts w:ascii="Times New Roman" w:hAnsi="Times New Roman" w:cs="Times New Roman"/>
          <w:sz w:val="28"/>
          <w:szCs w:val="28"/>
        </w:rPr>
        <w:t xml:space="preserve"> медицинского</w:t>
      </w:r>
      <w:r w:rsidR="0037477D" w:rsidRPr="00E50D38">
        <w:rPr>
          <w:rFonts w:ascii="Times New Roman" w:hAnsi="Times New Roman" w:cs="Times New Roman"/>
          <w:sz w:val="28"/>
          <w:szCs w:val="28"/>
        </w:rPr>
        <w:t xml:space="preserve">, технического </w:t>
      </w:r>
      <w:r w:rsidR="0069055A" w:rsidRPr="00E50D38">
        <w:rPr>
          <w:rFonts w:ascii="Times New Roman" w:hAnsi="Times New Roman" w:cs="Times New Roman"/>
          <w:sz w:val="28"/>
          <w:szCs w:val="28"/>
        </w:rPr>
        <w:t xml:space="preserve"> и</w:t>
      </w:r>
      <w:r w:rsidRPr="00E50D38">
        <w:rPr>
          <w:rFonts w:ascii="Times New Roman" w:hAnsi="Times New Roman" w:cs="Times New Roman"/>
          <w:sz w:val="28"/>
          <w:szCs w:val="28"/>
        </w:rPr>
        <w:t xml:space="preserve"> управленческого персонала</w:t>
      </w:r>
      <w:r w:rsidR="0069055A" w:rsidRPr="00E50D38">
        <w:rPr>
          <w:rFonts w:ascii="Times New Roman" w:hAnsi="Times New Roman" w:cs="Times New Roman"/>
          <w:sz w:val="28"/>
          <w:szCs w:val="28"/>
        </w:rPr>
        <w:t xml:space="preserve"> с использованием СУБД и языка программирования высокого уровня</w:t>
      </w:r>
      <w:r w:rsidRPr="00E50D38">
        <w:rPr>
          <w:rFonts w:ascii="Times New Roman" w:hAnsi="Times New Roman" w:cs="Times New Roman"/>
          <w:sz w:val="28"/>
          <w:szCs w:val="28"/>
        </w:rPr>
        <w:t>.</w:t>
      </w:r>
    </w:p>
    <w:p w:rsidR="00DB51C5" w:rsidRPr="00E50D38" w:rsidRDefault="00DB51C5" w:rsidP="00DB5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требуется решить последовательность взаимосвязанных задач:</w:t>
      </w:r>
    </w:p>
    <w:p w:rsidR="00DB51C5" w:rsidRPr="00E50D38" w:rsidRDefault="00DB51C5" w:rsidP="007744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представить развернутое содержательное описание работы пользователя с использованием АРМ;</w:t>
      </w:r>
    </w:p>
    <w:p w:rsidR="00DB51C5" w:rsidRPr="00E50D38" w:rsidRDefault="00DB51C5" w:rsidP="007744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 xml:space="preserve">выполнить анализ работы пользователя и представить результаты анализа в виде диаграммы </w:t>
      </w:r>
      <w:r w:rsidR="007744A5" w:rsidRPr="00E50D38">
        <w:rPr>
          <w:rFonts w:ascii="Times New Roman" w:hAnsi="Times New Roman" w:cs="Times New Roman"/>
          <w:sz w:val="28"/>
          <w:szCs w:val="28"/>
        </w:rPr>
        <w:t>вариантов использования</w:t>
      </w:r>
      <w:r w:rsidRPr="00E50D38">
        <w:rPr>
          <w:rFonts w:ascii="Times New Roman" w:hAnsi="Times New Roman" w:cs="Times New Roman"/>
          <w:sz w:val="28"/>
          <w:szCs w:val="28"/>
        </w:rPr>
        <w:t>;</w:t>
      </w:r>
    </w:p>
    <w:p w:rsidR="00DB51C5" w:rsidRPr="00E50D38" w:rsidRDefault="00DB51C5" w:rsidP="007744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спроектировать схему иерархического меню</w:t>
      </w:r>
      <w:r w:rsidR="007744A5" w:rsidRPr="00E50D38">
        <w:rPr>
          <w:rFonts w:ascii="Times New Roman" w:hAnsi="Times New Roman" w:cs="Times New Roman"/>
          <w:sz w:val="28"/>
          <w:szCs w:val="28"/>
        </w:rPr>
        <w:t>( или интерфейс системы)</w:t>
      </w:r>
      <w:r w:rsidRPr="00E50D38">
        <w:rPr>
          <w:rFonts w:ascii="Times New Roman" w:hAnsi="Times New Roman" w:cs="Times New Roman"/>
          <w:sz w:val="28"/>
          <w:szCs w:val="28"/>
        </w:rPr>
        <w:t>;</w:t>
      </w:r>
    </w:p>
    <w:p w:rsidR="00DB51C5" w:rsidRPr="00E50D38" w:rsidRDefault="00DB51C5" w:rsidP="007744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осуществить постановку функциональных задач пользователя, включая разработку информационно-технологической схемы и сценария человеко-машинного диалога;</w:t>
      </w:r>
    </w:p>
    <w:p w:rsidR="00DB51C5" w:rsidRPr="00E50D38" w:rsidRDefault="00DB51C5" w:rsidP="007744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разработать алгоритмы решения задач</w:t>
      </w:r>
      <w:r w:rsidR="0013237C" w:rsidRPr="00E50D38">
        <w:rPr>
          <w:rFonts w:ascii="Times New Roman" w:hAnsi="Times New Roman" w:cs="Times New Roman"/>
          <w:sz w:val="28"/>
          <w:szCs w:val="28"/>
        </w:rPr>
        <w:t>и</w:t>
      </w:r>
      <w:r w:rsidRPr="00E50D38">
        <w:rPr>
          <w:rFonts w:ascii="Times New Roman" w:hAnsi="Times New Roman" w:cs="Times New Roman"/>
          <w:sz w:val="28"/>
          <w:szCs w:val="28"/>
        </w:rPr>
        <w:t>;</w:t>
      </w:r>
    </w:p>
    <w:p w:rsidR="00DB51C5" w:rsidRPr="00E50D38" w:rsidRDefault="00DB51C5" w:rsidP="007744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спроектировать формы входных и выходных документов;</w:t>
      </w:r>
    </w:p>
    <w:p w:rsidR="00DB51C5" w:rsidRPr="00E50D38" w:rsidRDefault="00DB51C5" w:rsidP="007744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спроектировать структуру базы данных АРМа;</w:t>
      </w:r>
    </w:p>
    <w:p w:rsidR="00DB51C5" w:rsidRPr="00E50D38" w:rsidRDefault="00DB51C5" w:rsidP="007744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осуществить машинную реализацию проекта и решение контрольного примера на ПК.</w:t>
      </w:r>
    </w:p>
    <w:p w:rsidR="00DB51C5" w:rsidRPr="00E50D38" w:rsidRDefault="00DB51C5" w:rsidP="00DB5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 xml:space="preserve"> Выбор темы курсового проекта осуществляется по таблице 1. Ключом выбора явля</w:t>
      </w:r>
      <w:r w:rsidR="007744A5" w:rsidRPr="00E50D38">
        <w:rPr>
          <w:rFonts w:ascii="Times New Roman" w:hAnsi="Times New Roman" w:cs="Times New Roman"/>
          <w:sz w:val="28"/>
          <w:szCs w:val="28"/>
        </w:rPr>
        <w:t>ется последняя</w:t>
      </w:r>
      <w:r w:rsidRPr="00E50D38">
        <w:rPr>
          <w:rFonts w:ascii="Times New Roman" w:hAnsi="Times New Roman" w:cs="Times New Roman"/>
          <w:sz w:val="28"/>
          <w:szCs w:val="28"/>
        </w:rPr>
        <w:t xml:space="preserve"> циф</w:t>
      </w:r>
      <w:r w:rsidR="007744A5" w:rsidRPr="00E50D38">
        <w:rPr>
          <w:rFonts w:ascii="Times New Roman" w:hAnsi="Times New Roman" w:cs="Times New Roman"/>
          <w:sz w:val="28"/>
          <w:szCs w:val="28"/>
        </w:rPr>
        <w:t>ра</w:t>
      </w:r>
      <w:r w:rsidRPr="00E50D38">
        <w:rPr>
          <w:rFonts w:ascii="Times New Roman" w:hAnsi="Times New Roman" w:cs="Times New Roman"/>
          <w:sz w:val="28"/>
          <w:szCs w:val="28"/>
        </w:rPr>
        <w:t xml:space="preserve"> </w:t>
      </w:r>
      <w:r w:rsidR="007744A5" w:rsidRPr="00E50D38">
        <w:rPr>
          <w:rFonts w:ascii="Times New Roman" w:hAnsi="Times New Roman" w:cs="Times New Roman"/>
          <w:sz w:val="28"/>
          <w:szCs w:val="28"/>
        </w:rPr>
        <w:t>номера зачетной книжки студента</w:t>
      </w:r>
      <w:r w:rsidR="00087E1E" w:rsidRPr="00E50D38">
        <w:rPr>
          <w:rFonts w:ascii="Times New Roman" w:hAnsi="Times New Roman" w:cs="Times New Roman"/>
          <w:sz w:val="28"/>
          <w:szCs w:val="28"/>
        </w:rPr>
        <w:t xml:space="preserve"> </w:t>
      </w:r>
      <w:r w:rsidR="007744A5" w:rsidRPr="00E50D38">
        <w:rPr>
          <w:rFonts w:ascii="Times New Roman" w:hAnsi="Times New Roman" w:cs="Times New Roman"/>
          <w:sz w:val="28"/>
          <w:szCs w:val="28"/>
        </w:rPr>
        <w:t>.</w:t>
      </w:r>
      <w:r w:rsidR="00087E1E" w:rsidRPr="00E50D38">
        <w:rPr>
          <w:rFonts w:ascii="Times New Roman" w:hAnsi="Times New Roman" w:cs="Times New Roman"/>
          <w:sz w:val="28"/>
          <w:szCs w:val="28"/>
        </w:rPr>
        <w:t xml:space="preserve"> Возможен выбор варианта курсового проекта за рамками таблицы по согласованию с преподавателем.</w:t>
      </w:r>
    </w:p>
    <w:p w:rsidR="00DB51C5" w:rsidRPr="00E50D38" w:rsidRDefault="00DB51C5" w:rsidP="00DB51C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D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Предлагаемый перечень АРМ:</w:t>
      </w:r>
    </w:p>
    <w:p w:rsidR="00801655" w:rsidRPr="00E50D38" w:rsidRDefault="00801655" w:rsidP="008016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Таблица 1 - Таблица выбора варианта АРМ</w:t>
      </w:r>
    </w:p>
    <w:tbl>
      <w:tblPr>
        <w:tblStyle w:val="a4"/>
        <w:tblW w:w="0" w:type="auto"/>
        <w:tblLook w:val="04A0"/>
      </w:tblPr>
      <w:tblGrid>
        <w:gridCol w:w="5407"/>
        <w:gridCol w:w="4164"/>
      </w:tblGrid>
      <w:tr w:rsidR="00087E1E" w:rsidRPr="00D93DED" w:rsidTr="00087E1E">
        <w:tc>
          <w:tcPr>
            <w:tcW w:w="5407" w:type="dxa"/>
          </w:tcPr>
          <w:p w:rsidR="00087E1E" w:rsidRPr="00D93DED" w:rsidRDefault="00087E1E" w:rsidP="00010707">
            <w:pPr>
              <w:rPr>
                <w:rFonts w:ascii="Times New Roman" w:hAnsi="Times New Roman" w:cs="Times New Roman"/>
              </w:rPr>
            </w:pPr>
            <w:r w:rsidRPr="00D93DE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164" w:type="dxa"/>
          </w:tcPr>
          <w:p w:rsidR="00087E1E" w:rsidRPr="00D93DED" w:rsidRDefault="00087E1E" w:rsidP="00010707">
            <w:pPr>
              <w:rPr>
                <w:rFonts w:ascii="Times New Roman" w:hAnsi="Times New Roman" w:cs="Times New Roman"/>
              </w:rPr>
            </w:pPr>
            <w:r w:rsidRPr="00D93DED">
              <w:rPr>
                <w:rFonts w:ascii="Times New Roman" w:hAnsi="Times New Roman" w:cs="Times New Roman"/>
              </w:rPr>
              <w:t>Последняя цифра(цифры) зачетки</w:t>
            </w:r>
          </w:p>
        </w:tc>
      </w:tr>
      <w:tr w:rsidR="00087E1E" w:rsidRPr="00D93DED" w:rsidTr="00087E1E">
        <w:tc>
          <w:tcPr>
            <w:tcW w:w="5407" w:type="dxa"/>
          </w:tcPr>
          <w:p w:rsidR="00087E1E" w:rsidRPr="00D93DED" w:rsidRDefault="00087E1E" w:rsidP="00010707">
            <w:pPr>
              <w:rPr>
                <w:rFonts w:ascii="Times New Roman" w:hAnsi="Times New Roman" w:cs="Times New Roman"/>
              </w:rPr>
            </w:pPr>
            <w:r w:rsidRPr="00D93DED">
              <w:rPr>
                <w:rFonts w:ascii="Times New Roman" w:hAnsi="Times New Roman" w:cs="Times New Roman"/>
              </w:rPr>
              <w:t>АРМ работника регистратуры поликлиники;</w:t>
            </w:r>
          </w:p>
        </w:tc>
        <w:tc>
          <w:tcPr>
            <w:tcW w:w="4164" w:type="dxa"/>
          </w:tcPr>
          <w:p w:rsidR="00087E1E" w:rsidRPr="00D93DED" w:rsidRDefault="00087E1E" w:rsidP="00087E1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087E1E" w:rsidRPr="00D93DED" w:rsidTr="00087E1E">
        <w:tc>
          <w:tcPr>
            <w:tcW w:w="5407" w:type="dxa"/>
          </w:tcPr>
          <w:p w:rsidR="00087E1E" w:rsidRPr="00D93DED" w:rsidRDefault="00087E1E" w:rsidP="00010707">
            <w:pPr>
              <w:rPr>
                <w:rFonts w:ascii="Times New Roman" w:hAnsi="Times New Roman" w:cs="Times New Roman"/>
              </w:rPr>
            </w:pPr>
            <w:r w:rsidRPr="00D93DED">
              <w:rPr>
                <w:rFonts w:ascii="Times New Roman" w:hAnsi="Times New Roman" w:cs="Times New Roman"/>
              </w:rPr>
              <w:t>АРМ врача амбулаторного приема;</w:t>
            </w:r>
          </w:p>
        </w:tc>
        <w:tc>
          <w:tcPr>
            <w:tcW w:w="4164" w:type="dxa"/>
          </w:tcPr>
          <w:p w:rsidR="00087E1E" w:rsidRPr="00D93DED" w:rsidRDefault="00087E1E" w:rsidP="00087E1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087E1E" w:rsidRPr="00D93DED" w:rsidTr="00087E1E">
        <w:tc>
          <w:tcPr>
            <w:tcW w:w="5407" w:type="dxa"/>
          </w:tcPr>
          <w:p w:rsidR="00087E1E" w:rsidRPr="00D93DED" w:rsidRDefault="00087E1E" w:rsidP="00010707">
            <w:pPr>
              <w:rPr>
                <w:rFonts w:ascii="Times New Roman" w:hAnsi="Times New Roman" w:cs="Times New Roman"/>
              </w:rPr>
            </w:pPr>
            <w:r w:rsidRPr="00D93DED">
              <w:rPr>
                <w:rFonts w:ascii="Times New Roman" w:hAnsi="Times New Roman" w:cs="Times New Roman"/>
              </w:rPr>
              <w:t>АРМ врача приемного отделения стационара;</w:t>
            </w:r>
          </w:p>
        </w:tc>
        <w:tc>
          <w:tcPr>
            <w:tcW w:w="4164" w:type="dxa"/>
          </w:tcPr>
          <w:p w:rsidR="00087E1E" w:rsidRPr="00D93DED" w:rsidRDefault="00087E1E" w:rsidP="00087E1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087E1E" w:rsidRPr="00D93DED" w:rsidTr="00087E1E">
        <w:tc>
          <w:tcPr>
            <w:tcW w:w="5407" w:type="dxa"/>
          </w:tcPr>
          <w:p w:rsidR="00087E1E" w:rsidRPr="00D93DED" w:rsidRDefault="00087E1E" w:rsidP="00010707">
            <w:pPr>
              <w:rPr>
                <w:rFonts w:ascii="Times New Roman" w:hAnsi="Times New Roman" w:cs="Times New Roman"/>
              </w:rPr>
            </w:pPr>
            <w:r w:rsidRPr="00D93DED">
              <w:rPr>
                <w:rFonts w:ascii="Times New Roman" w:hAnsi="Times New Roman" w:cs="Times New Roman"/>
              </w:rPr>
              <w:t>АРМ врача стационара;</w:t>
            </w:r>
          </w:p>
        </w:tc>
        <w:tc>
          <w:tcPr>
            <w:tcW w:w="4164" w:type="dxa"/>
          </w:tcPr>
          <w:p w:rsidR="00087E1E" w:rsidRPr="00D93DED" w:rsidRDefault="00087E1E" w:rsidP="00087E1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087E1E" w:rsidRPr="00D93DED" w:rsidTr="00087E1E">
        <w:tc>
          <w:tcPr>
            <w:tcW w:w="5407" w:type="dxa"/>
          </w:tcPr>
          <w:p w:rsidR="00087E1E" w:rsidRPr="00D93DED" w:rsidRDefault="00087E1E" w:rsidP="00010707">
            <w:pPr>
              <w:rPr>
                <w:rFonts w:ascii="Times New Roman" w:hAnsi="Times New Roman" w:cs="Times New Roman"/>
              </w:rPr>
            </w:pPr>
            <w:r w:rsidRPr="00D93DED">
              <w:rPr>
                <w:rFonts w:ascii="Times New Roman" w:hAnsi="Times New Roman" w:cs="Times New Roman"/>
              </w:rPr>
              <w:t>АРМ узких с</w:t>
            </w:r>
            <w:r w:rsidR="0069055A" w:rsidRPr="00D93DED">
              <w:rPr>
                <w:rFonts w:ascii="Times New Roman" w:hAnsi="Times New Roman" w:cs="Times New Roman"/>
              </w:rPr>
              <w:t xml:space="preserve">пециалистов (эндоскопист, лор-врач </w:t>
            </w:r>
            <w:r w:rsidRPr="00D93DED">
              <w:rPr>
                <w:rFonts w:ascii="Times New Roman" w:hAnsi="Times New Roman" w:cs="Times New Roman"/>
              </w:rPr>
              <w:t xml:space="preserve"> и т. д.);</w:t>
            </w:r>
          </w:p>
        </w:tc>
        <w:tc>
          <w:tcPr>
            <w:tcW w:w="4164" w:type="dxa"/>
          </w:tcPr>
          <w:p w:rsidR="00087E1E" w:rsidRPr="00D93DED" w:rsidRDefault="00087E1E" w:rsidP="00087E1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087E1E" w:rsidRPr="00D93DED" w:rsidTr="00087E1E">
        <w:tc>
          <w:tcPr>
            <w:tcW w:w="5407" w:type="dxa"/>
          </w:tcPr>
          <w:p w:rsidR="00087E1E" w:rsidRPr="00D93DED" w:rsidRDefault="00087E1E" w:rsidP="00010707">
            <w:pPr>
              <w:rPr>
                <w:rFonts w:ascii="Times New Roman" w:hAnsi="Times New Roman" w:cs="Times New Roman"/>
              </w:rPr>
            </w:pPr>
            <w:r w:rsidRPr="00D93DED">
              <w:rPr>
                <w:rFonts w:ascii="Times New Roman" w:hAnsi="Times New Roman" w:cs="Times New Roman"/>
              </w:rPr>
              <w:t>АРМ врача диагностической лаборатории;</w:t>
            </w:r>
          </w:p>
        </w:tc>
        <w:tc>
          <w:tcPr>
            <w:tcW w:w="4164" w:type="dxa"/>
          </w:tcPr>
          <w:p w:rsidR="00087E1E" w:rsidRPr="00D93DED" w:rsidRDefault="00087E1E" w:rsidP="00087E1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087E1E" w:rsidRPr="00D93DED" w:rsidTr="00087E1E">
        <w:tc>
          <w:tcPr>
            <w:tcW w:w="5407" w:type="dxa"/>
          </w:tcPr>
          <w:p w:rsidR="00087E1E" w:rsidRPr="00D93DED" w:rsidRDefault="00087E1E" w:rsidP="00010707">
            <w:pPr>
              <w:rPr>
                <w:rFonts w:ascii="Times New Roman" w:hAnsi="Times New Roman" w:cs="Times New Roman"/>
              </w:rPr>
            </w:pPr>
            <w:r w:rsidRPr="00D93DED">
              <w:rPr>
                <w:rFonts w:ascii="Times New Roman" w:hAnsi="Times New Roman" w:cs="Times New Roman"/>
              </w:rPr>
              <w:t>АРМ врача-рентгенолога;</w:t>
            </w:r>
          </w:p>
        </w:tc>
        <w:tc>
          <w:tcPr>
            <w:tcW w:w="4164" w:type="dxa"/>
          </w:tcPr>
          <w:p w:rsidR="00087E1E" w:rsidRPr="00D93DED" w:rsidRDefault="00087E1E" w:rsidP="00087E1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087E1E" w:rsidRPr="00D93DED" w:rsidTr="00087E1E">
        <w:tc>
          <w:tcPr>
            <w:tcW w:w="5407" w:type="dxa"/>
          </w:tcPr>
          <w:p w:rsidR="00087E1E" w:rsidRPr="00D93DED" w:rsidRDefault="00087E1E" w:rsidP="00010707">
            <w:pPr>
              <w:rPr>
                <w:rFonts w:ascii="Times New Roman" w:hAnsi="Times New Roman" w:cs="Times New Roman"/>
              </w:rPr>
            </w:pPr>
            <w:r w:rsidRPr="00D93DED">
              <w:rPr>
                <w:rFonts w:ascii="Times New Roman" w:hAnsi="Times New Roman" w:cs="Times New Roman"/>
              </w:rPr>
              <w:t>АРМ аптечной службы;</w:t>
            </w:r>
          </w:p>
        </w:tc>
        <w:tc>
          <w:tcPr>
            <w:tcW w:w="4164" w:type="dxa"/>
          </w:tcPr>
          <w:p w:rsidR="00087E1E" w:rsidRPr="00D93DED" w:rsidRDefault="00087E1E" w:rsidP="00087E1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087E1E" w:rsidRPr="00D93DED" w:rsidTr="00087E1E">
        <w:tc>
          <w:tcPr>
            <w:tcW w:w="5407" w:type="dxa"/>
          </w:tcPr>
          <w:p w:rsidR="00087E1E" w:rsidRPr="00D93DED" w:rsidRDefault="00087E1E" w:rsidP="00010707">
            <w:pPr>
              <w:rPr>
                <w:rFonts w:ascii="Times New Roman" w:hAnsi="Times New Roman" w:cs="Times New Roman"/>
              </w:rPr>
            </w:pPr>
            <w:r w:rsidRPr="00D93DED">
              <w:rPr>
                <w:rFonts w:ascii="Times New Roman" w:hAnsi="Times New Roman" w:cs="Times New Roman"/>
              </w:rPr>
              <w:t>АРМ врача-эпидемиолога службы иммунопрофилактики;</w:t>
            </w:r>
          </w:p>
        </w:tc>
        <w:tc>
          <w:tcPr>
            <w:tcW w:w="4164" w:type="dxa"/>
          </w:tcPr>
          <w:p w:rsidR="00087E1E" w:rsidRPr="00D93DED" w:rsidRDefault="00087E1E" w:rsidP="00087E1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087E1E" w:rsidRPr="00D93DED" w:rsidTr="00087E1E">
        <w:tc>
          <w:tcPr>
            <w:tcW w:w="5407" w:type="dxa"/>
          </w:tcPr>
          <w:p w:rsidR="00087E1E" w:rsidRPr="00E50D38" w:rsidRDefault="00087E1E" w:rsidP="00010707">
            <w:pPr>
              <w:rPr>
                <w:rFonts w:ascii="Times New Roman" w:hAnsi="Times New Roman" w:cs="Times New Roman"/>
                <w:lang w:val="en-US"/>
              </w:rPr>
            </w:pPr>
            <w:r w:rsidRPr="00D93DED">
              <w:rPr>
                <w:rFonts w:ascii="Times New Roman" w:hAnsi="Times New Roman" w:cs="Times New Roman"/>
              </w:rPr>
              <w:t xml:space="preserve">АРМ врача </w:t>
            </w:r>
            <w:r w:rsidR="00E50D38">
              <w:rPr>
                <w:rFonts w:ascii="Times New Roman" w:hAnsi="Times New Roman" w:cs="Times New Roman"/>
              </w:rPr>
              <w:t>клинико-экспертной комиссии ЛПУ</w:t>
            </w:r>
          </w:p>
        </w:tc>
        <w:tc>
          <w:tcPr>
            <w:tcW w:w="4164" w:type="dxa"/>
          </w:tcPr>
          <w:p w:rsidR="00087E1E" w:rsidRPr="00D93DED" w:rsidRDefault="00087E1E" w:rsidP="00E50D3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</w:tr>
    </w:tbl>
    <w:p w:rsidR="00087E1E" w:rsidRPr="00D93DED" w:rsidRDefault="00087E1E" w:rsidP="00087E1E">
      <w:pPr>
        <w:ind w:firstLine="360"/>
        <w:rPr>
          <w:rFonts w:ascii="Times New Roman" w:hAnsi="Times New Roman" w:cs="Times New Roman"/>
        </w:rPr>
      </w:pPr>
    </w:p>
    <w:p w:rsidR="00087E1E" w:rsidRPr="00E50D38" w:rsidRDefault="00087E1E" w:rsidP="00087E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lastRenderedPageBreak/>
        <w:t>Система, включающая подобные модули, сможет автоматизировать работу следующих подразделений медицинского учреждения:</w:t>
      </w:r>
    </w:p>
    <w:p w:rsidR="00087E1E" w:rsidRPr="00E50D38" w:rsidRDefault="00087E1E" w:rsidP="00087E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087E1E" w:rsidRPr="00E50D38" w:rsidRDefault="00296AE0" w:rsidP="00087E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приемного</w:t>
      </w:r>
      <w:r w:rsidR="00087E1E" w:rsidRPr="00E50D38">
        <w:rPr>
          <w:rFonts w:ascii="Times New Roman" w:hAnsi="Times New Roman" w:cs="Times New Roman"/>
          <w:sz w:val="28"/>
          <w:szCs w:val="28"/>
        </w:rPr>
        <w:t xml:space="preserve"> покоя;</w:t>
      </w:r>
    </w:p>
    <w:p w:rsidR="00087E1E" w:rsidRPr="00E50D38" w:rsidRDefault="00087E1E" w:rsidP="00087E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регистратуры;</w:t>
      </w:r>
    </w:p>
    <w:p w:rsidR="00087E1E" w:rsidRPr="00E50D38" w:rsidRDefault="0069055A" w:rsidP="00087E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лечебных</w:t>
      </w:r>
      <w:r w:rsidR="00087E1E" w:rsidRPr="00E50D38">
        <w:rPr>
          <w:rFonts w:ascii="Times New Roman" w:hAnsi="Times New Roman" w:cs="Times New Roman"/>
          <w:sz w:val="28"/>
          <w:szCs w:val="28"/>
        </w:rPr>
        <w:t xml:space="preserve"> отделений;</w:t>
      </w:r>
    </w:p>
    <w:p w:rsidR="00087E1E" w:rsidRPr="00E50D38" w:rsidRDefault="00087E1E" w:rsidP="00087E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параклинических подразделений;</w:t>
      </w:r>
    </w:p>
    <w:p w:rsidR="00087E1E" w:rsidRPr="00E50D38" w:rsidRDefault="00087E1E" w:rsidP="00087E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врачебных кабинетов;</w:t>
      </w:r>
    </w:p>
    <w:p w:rsidR="00087E1E" w:rsidRPr="00E50D38" w:rsidRDefault="00087E1E" w:rsidP="00087E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лабораторий;</w:t>
      </w:r>
    </w:p>
    <w:p w:rsidR="00087E1E" w:rsidRPr="00E50D38" w:rsidRDefault="00087E1E" w:rsidP="00087E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аптеки;</w:t>
      </w:r>
    </w:p>
    <w:p w:rsidR="00087E1E" w:rsidRPr="00E50D38" w:rsidRDefault="00087E1E" w:rsidP="00087E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 xml:space="preserve"> отдела кадров;</w:t>
      </w:r>
    </w:p>
    <w:p w:rsidR="00087E1E" w:rsidRPr="00E50D38" w:rsidRDefault="00087E1E" w:rsidP="00087E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 xml:space="preserve"> отделения статистики.</w:t>
      </w:r>
    </w:p>
    <w:p w:rsidR="00087E1E" w:rsidRPr="00E50D38" w:rsidRDefault="00087E1E" w:rsidP="00087E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Рассмотрим отдельные автоматизированные рабочие места.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50D38">
        <w:rPr>
          <w:rFonts w:ascii="Times New Roman" w:hAnsi="Times New Roman" w:cs="Times New Roman"/>
          <w:sz w:val="28"/>
          <w:szCs w:val="28"/>
          <w:u w:val="single"/>
        </w:rPr>
        <w:t xml:space="preserve"> АРМ "Регистратура поликлиники"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Предназначено для регистрации пациентов и ведения компьютерных историй болезни.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Позволяет осуществлять: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ввод паспортных данных пациента;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организовывать выдачу талонов на прием к специалистам;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группировать пациентов по выбранному признаку: принадлежности к участку, территории, последнему посещению.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50D38">
        <w:rPr>
          <w:rFonts w:ascii="Times New Roman" w:hAnsi="Times New Roman" w:cs="Times New Roman"/>
          <w:sz w:val="28"/>
          <w:szCs w:val="28"/>
          <w:u w:val="single"/>
        </w:rPr>
        <w:t xml:space="preserve"> АРМ "Средний медицинский персонал"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Система предназначена для информационного обеспечения и оптимизации деятельности среднего медицинского персонала.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Позволяет осуществлять: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информирование о назначениях и процедурах пациента;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учет лекарственных средств;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контроль заполнения койко-мест;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составление графика работы персонала.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50D38">
        <w:rPr>
          <w:rFonts w:ascii="Times New Roman" w:hAnsi="Times New Roman" w:cs="Times New Roman"/>
          <w:sz w:val="28"/>
          <w:szCs w:val="28"/>
          <w:u w:val="single"/>
        </w:rPr>
        <w:t xml:space="preserve"> АРМ "Главный врач"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 xml:space="preserve"> </w:t>
      </w:r>
      <w:r w:rsidRPr="00E50D38">
        <w:rPr>
          <w:rFonts w:ascii="Times New Roman" w:hAnsi="Times New Roman" w:cs="Times New Roman"/>
          <w:i/>
          <w:sz w:val="28"/>
          <w:szCs w:val="28"/>
        </w:rPr>
        <w:t>Система предназначена для главных врачей. Позволяет планировать лечебно-диагностические мероприятия, автоматизировать отчетную деятельность.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Функциональные возможности системы: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контроль лечебного процесса и действий персонала;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доступ к данным и отчетам подразделений учреждения (бухгалтерии, отдела кадров, склада, регистратуры и статистического отдела).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50D38">
        <w:rPr>
          <w:rFonts w:ascii="Times New Roman" w:hAnsi="Times New Roman" w:cs="Times New Roman"/>
          <w:sz w:val="28"/>
          <w:szCs w:val="28"/>
          <w:u w:val="single"/>
        </w:rPr>
        <w:t xml:space="preserve"> АРМ "Врач"</w:t>
      </w:r>
      <w:r w:rsidR="00E50D38" w:rsidRPr="00E50D38">
        <w:rPr>
          <w:rFonts w:ascii="Times New Roman" w:hAnsi="Times New Roman" w:cs="Times New Roman"/>
          <w:sz w:val="28"/>
          <w:szCs w:val="28"/>
          <w:u w:val="single"/>
        </w:rPr>
        <w:t>(узкий специалист)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Возможности системы: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ведение электронной истории болезни пациента;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мониторинг за больным в динамике;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учет затрат на лечение;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составление отчетной документации;</w:t>
      </w:r>
    </w:p>
    <w:p w:rsidR="00801655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доступ к справочной информации: препараты, диагностические процедуры, заболевания 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50D38">
        <w:rPr>
          <w:rFonts w:ascii="Times New Roman" w:hAnsi="Times New Roman" w:cs="Times New Roman"/>
          <w:sz w:val="28"/>
          <w:szCs w:val="28"/>
          <w:u w:val="single"/>
        </w:rPr>
        <w:t xml:space="preserve"> АРМ "Информационно-диагностическая система"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 xml:space="preserve"> </w:t>
      </w:r>
      <w:r w:rsidRPr="00E50D38">
        <w:rPr>
          <w:rFonts w:ascii="Times New Roman" w:hAnsi="Times New Roman" w:cs="Times New Roman"/>
          <w:i/>
          <w:sz w:val="28"/>
          <w:szCs w:val="28"/>
        </w:rPr>
        <w:t>Система предназначена для оснащения диагностических кабинетов и лабораторий.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Функциональные возможности системы: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ввод, количественный и качественный анализ изображений;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создание архивов изображений с привязкой к истории болезни, справочных атласов;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i/>
          <w:sz w:val="28"/>
          <w:szCs w:val="28"/>
        </w:rPr>
      </w:pPr>
      <w:r w:rsidRPr="00E50D38">
        <w:rPr>
          <w:rFonts w:ascii="Times New Roman" w:hAnsi="Times New Roman" w:cs="Times New Roman"/>
          <w:i/>
          <w:sz w:val="28"/>
          <w:szCs w:val="28"/>
        </w:rPr>
        <w:t xml:space="preserve"> составление текстовых комментариев и заключений.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50D38">
        <w:rPr>
          <w:rFonts w:ascii="Times New Roman" w:hAnsi="Times New Roman" w:cs="Times New Roman"/>
          <w:sz w:val="28"/>
          <w:szCs w:val="28"/>
          <w:u w:val="single"/>
        </w:rPr>
        <w:t xml:space="preserve"> Типичная система автоматизации ЛПУ должна:</w:t>
      </w:r>
    </w:p>
    <w:p w:rsidR="00087E1E" w:rsidRPr="00E50D38" w:rsidRDefault="00E50D38" w:rsidP="00E50D38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-</w:t>
      </w:r>
      <w:r w:rsidR="00087E1E" w:rsidRPr="00E50D38">
        <w:rPr>
          <w:rFonts w:ascii="Times New Roman" w:hAnsi="Times New Roman" w:cs="Times New Roman"/>
          <w:sz w:val="28"/>
          <w:szCs w:val="28"/>
        </w:rPr>
        <w:t xml:space="preserve"> быть простой в освоении и эксплуатации;</w:t>
      </w:r>
    </w:p>
    <w:p w:rsidR="00087E1E" w:rsidRPr="00E50D38" w:rsidRDefault="00E50D38" w:rsidP="00E50D38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87E1E" w:rsidRPr="00E50D38">
        <w:rPr>
          <w:rFonts w:ascii="Times New Roman" w:hAnsi="Times New Roman" w:cs="Times New Roman"/>
          <w:sz w:val="28"/>
          <w:szCs w:val="28"/>
        </w:rPr>
        <w:t xml:space="preserve"> настраиваться пользователем под специфику учреждения;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 xml:space="preserve"> </w:t>
      </w:r>
      <w:r w:rsidR="00E50D38" w:rsidRPr="00E50D38">
        <w:rPr>
          <w:rFonts w:ascii="Times New Roman" w:hAnsi="Times New Roman" w:cs="Times New Roman"/>
          <w:sz w:val="28"/>
          <w:szCs w:val="28"/>
        </w:rPr>
        <w:t>-</w:t>
      </w:r>
      <w:r w:rsidRPr="00E50D38">
        <w:rPr>
          <w:rFonts w:ascii="Times New Roman" w:hAnsi="Times New Roman" w:cs="Times New Roman"/>
          <w:sz w:val="28"/>
          <w:szCs w:val="28"/>
        </w:rPr>
        <w:t>не требовать при эксплуатации специальных технических знаний;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 xml:space="preserve"> </w:t>
      </w:r>
      <w:r w:rsidR="00E50D38" w:rsidRPr="00E50D38">
        <w:rPr>
          <w:rFonts w:ascii="Times New Roman" w:hAnsi="Times New Roman" w:cs="Times New Roman"/>
          <w:sz w:val="28"/>
          <w:szCs w:val="28"/>
        </w:rPr>
        <w:t>-</w:t>
      </w:r>
      <w:r w:rsidRPr="00E50D38">
        <w:rPr>
          <w:rFonts w:ascii="Times New Roman" w:hAnsi="Times New Roman" w:cs="Times New Roman"/>
          <w:sz w:val="28"/>
          <w:szCs w:val="28"/>
        </w:rPr>
        <w:t>обеспечивать конфиденциальность и защиту информации.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Автоматизированные рабочие места применяются не только на базовом уровне здравоохранения — клиническом, но и для автоматизации рабочих мест на уровне управления ЛПУ.</w:t>
      </w:r>
    </w:p>
    <w:p w:rsidR="00087E1E" w:rsidRPr="00E50D38" w:rsidRDefault="00087E1E" w:rsidP="00E50D38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Подробнее: http://fzoz.ru/articles/informatsionnye-tekhnologii-dlya-vracha-glava-23-avtomatizirovannye-rabochie-mesta</w:t>
      </w:r>
    </w:p>
    <w:p w:rsidR="00DB51C5" w:rsidRDefault="0069055A" w:rsidP="00E50D38">
      <w:pPr>
        <w:spacing w:line="24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E50D38">
        <w:rPr>
          <w:rFonts w:ascii="Times New Roman" w:hAnsi="Times New Roman" w:cs="Times New Roman"/>
          <w:sz w:val="28"/>
          <w:szCs w:val="28"/>
        </w:rPr>
        <w:t>В курсовом проекте допускается частичная детальная  реализация функций системы</w:t>
      </w:r>
      <w:r w:rsidR="0037477D" w:rsidRPr="00E50D38">
        <w:rPr>
          <w:rFonts w:ascii="Times New Roman" w:hAnsi="Times New Roman" w:cs="Times New Roman"/>
          <w:sz w:val="28"/>
          <w:szCs w:val="28"/>
        </w:rPr>
        <w:t xml:space="preserve"> с разработкой соответствующих алгоритмов.</w:t>
      </w:r>
    </w:p>
    <w:p w:rsidR="00296AE0" w:rsidRPr="00E50D38" w:rsidRDefault="00296AE0" w:rsidP="00E50D38">
      <w:pPr>
        <w:spacing w:line="24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</w:p>
    <w:p w:rsidR="00DB51C5" w:rsidRPr="000D70D6" w:rsidRDefault="00D92057" w:rsidP="000D70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77596816"/>
      <w:r w:rsidRPr="000D7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997C7D" w:rsidRPr="000D7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51C5" w:rsidRPr="000D7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выполнения и содержание курсового проекта</w:t>
      </w:r>
      <w:bookmarkEnd w:id="1"/>
      <w:r w:rsidR="00DB51C5" w:rsidRPr="000D7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Курсовой проект имеет следующую структуру:</w:t>
      </w:r>
    </w:p>
    <w:p w:rsidR="00DB51C5" w:rsidRDefault="00DB51C5" w:rsidP="00B114D6">
      <w:pPr>
        <w:pStyle w:val="a3"/>
        <w:numPr>
          <w:ilvl w:val="0"/>
          <w:numId w:val="1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Титульный лист (см. приложение 1).</w:t>
      </w:r>
    </w:p>
    <w:p w:rsidR="000A7CBA" w:rsidRPr="00B114D6" w:rsidRDefault="000A7CBA" w:rsidP="000A7CBA">
      <w:pPr>
        <w:pStyle w:val="a3"/>
        <w:spacing w:line="240" w:lineRule="auto"/>
        <w:ind w:left="1114"/>
        <w:rPr>
          <w:rFonts w:ascii="Times New Roman" w:hAnsi="Times New Roman" w:cs="Times New Roman"/>
          <w:sz w:val="28"/>
          <w:szCs w:val="28"/>
        </w:rPr>
      </w:pPr>
    </w:p>
    <w:p w:rsidR="00D92057" w:rsidRPr="00B114D6" w:rsidRDefault="00DB51C5" w:rsidP="00B114D6">
      <w:pPr>
        <w:pStyle w:val="a3"/>
        <w:numPr>
          <w:ilvl w:val="0"/>
          <w:numId w:val="1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Аннотация. </w:t>
      </w:r>
    </w:p>
    <w:p w:rsidR="00DB51C5" w:rsidRDefault="00DB51C5" w:rsidP="00B114D6">
      <w:pPr>
        <w:pStyle w:val="a3"/>
        <w:spacing w:line="240" w:lineRule="auto"/>
        <w:ind w:left="405"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Аннотация состоит из трёх </w:t>
      </w:r>
      <w:r w:rsidRPr="00B114D6">
        <w:rPr>
          <w:rFonts w:ascii="Times New Roman" w:eastAsia="MS Mincho" w:hAnsi="MS Mincho" w:cs="Times New Roman"/>
          <w:sz w:val="28"/>
          <w:szCs w:val="28"/>
        </w:rPr>
        <w:t>‑</w:t>
      </w:r>
      <w:r w:rsidRPr="00B114D6">
        <w:rPr>
          <w:rFonts w:ascii="Times New Roman" w:hAnsi="Times New Roman" w:cs="Times New Roman"/>
          <w:sz w:val="28"/>
          <w:szCs w:val="28"/>
        </w:rPr>
        <w:t xml:space="preserve"> четырех предложений, в которых указывается, для решения каких задач предназначен АРМ, на основе каких материалов (названия предприятия, базы учебной практики, литературных источников и т.д.) и на какой программно-технической базе выполнен проект.</w:t>
      </w:r>
      <w:r w:rsidR="000A7CBA">
        <w:rPr>
          <w:rFonts w:ascii="Times New Roman" w:hAnsi="Times New Roman" w:cs="Times New Roman"/>
          <w:sz w:val="28"/>
          <w:szCs w:val="28"/>
        </w:rPr>
        <w:t xml:space="preserve"> Также требуется сделать обзор всех пунктов пояснительной записки. </w:t>
      </w:r>
      <w:r w:rsidRPr="00B114D6">
        <w:rPr>
          <w:rFonts w:ascii="Times New Roman" w:hAnsi="Times New Roman" w:cs="Times New Roman"/>
          <w:sz w:val="28"/>
          <w:szCs w:val="28"/>
        </w:rPr>
        <w:t xml:space="preserve"> Аннотация должна быть представлена на отдельном листе.</w:t>
      </w:r>
    </w:p>
    <w:p w:rsidR="000A7CBA" w:rsidRDefault="000A7CBA" w:rsidP="000A7CBA">
      <w:pPr>
        <w:pStyle w:val="a3"/>
        <w:spacing w:line="240" w:lineRule="auto"/>
        <w:ind w:left="1114"/>
        <w:rPr>
          <w:rFonts w:ascii="Times New Roman" w:hAnsi="Times New Roman" w:cs="Times New Roman"/>
          <w:sz w:val="28"/>
          <w:szCs w:val="28"/>
        </w:rPr>
      </w:pPr>
    </w:p>
    <w:p w:rsidR="00D92057" w:rsidRPr="00B114D6" w:rsidRDefault="00DB51C5" w:rsidP="00B114D6">
      <w:pPr>
        <w:pStyle w:val="a3"/>
        <w:numPr>
          <w:ilvl w:val="0"/>
          <w:numId w:val="1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DB51C5" w:rsidRPr="00B114D6" w:rsidRDefault="00DB51C5" w:rsidP="00B114D6">
      <w:pPr>
        <w:pStyle w:val="a3"/>
        <w:spacing w:line="240" w:lineRule="auto"/>
        <w:ind w:left="405"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Здесь обосновывается актуальность информационной поддержки работы менеджера в заданной предметной области. Даётся краткий обзор известного программного обеспечения, используемого для решения задач данной предметной области и особенности предлагаемого проекта. Если проект выполняется группой студентов, то указывается распределение работы между исполнителями.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2057" w:rsidRPr="00B114D6" w:rsidRDefault="00DB51C5" w:rsidP="00B114D6">
      <w:pPr>
        <w:pStyle w:val="a3"/>
        <w:numPr>
          <w:ilvl w:val="0"/>
          <w:numId w:val="1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Анализ предметной области и обоснование состава задач АРМ.</w:t>
      </w:r>
    </w:p>
    <w:p w:rsidR="00DB51C5" w:rsidRPr="00B114D6" w:rsidRDefault="00DB51C5" w:rsidP="00B114D6">
      <w:pPr>
        <w:pStyle w:val="a3"/>
        <w:spacing w:line="240" w:lineRule="auto"/>
        <w:ind w:left="405"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Проектирование начинается с исследования предметной области и определения функциональных обязанностей работника, для которого </w:t>
      </w:r>
      <w:r w:rsidRPr="00B114D6">
        <w:rPr>
          <w:rFonts w:ascii="Times New Roman" w:hAnsi="Times New Roman" w:cs="Times New Roman"/>
          <w:sz w:val="28"/>
          <w:szCs w:val="28"/>
        </w:rPr>
        <w:lastRenderedPageBreak/>
        <w:t>проектируется АРМ. Исходной информацией для этого являются должностные инструкции, литературные источники, интервью с пользователями АРМ. Должностные обязанности пользователя системы зависят от назначения подразделения, в котором он работает</w:t>
      </w:r>
      <w:r w:rsidR="00365421" w:rsidRPr="00B114D6">
        <w:rPr>
          <w:rFonts w:ascii="Times New Roman" w:hAnsi="Times New Roman" w:cs="Times New Roman"/>
          <w:sz w:val="28"/>
          <w:szCs w:val="28"/>
        </w:rPr>
        <w:t>.</w:t>
      </w:r>
    </w:p>
    <w:p w:rsidR="00087E1E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Основным методом установления фактического содержания работ персонал</w:t>
      </w:r>
      <w:r w:rsidR="007744A5" w:rsidRPr="00B114D6">
        <w:rPr>
          <w:rFonts w:ascii="Times New Roman" w:hAnsi="Times New Roman" w:cs="Times New Roman"/>
          <w:sz w:val="28"/>
          <w:szCs w:val="28"/>
        </w:rPr>
        <w:t>а является составление диаграммы вариантов использования</w:t>
      </w:r>
      <w:r w:rsidRPr="00B114D6">
        <w:rPr>
          <w:rFonts w:ascii="Times New Roman" w:hAnsi="Times New Roman" w:cs="Times New Roman"/>
          <w:sz w:val="28"/>
          <w:szCs w:val="28"/>
        </w:rPr>
        <w:t xml:space="preserve"> с применением CASE-средства проектирования </w:t>
      </w:r>
      <w:r w:rsidR="00087E1E" w:rsidRPr="00B114D6"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="00365421" w:rsidRPr="00B114D6">
        <w:rPr>
          <w:rFonts w:ascii="Times New Roman" w:hAnsi="Times New Roman" w:cs="Times New Roman"/>
          <w:sz w:val="28"/>
          <w:szCs w:val="28"/>
          <w:lang w:val="en-US"/>
        </w:rPr>
        <w:t>Enterprise</w:t>
      </w:r>
      <w:r w:rsidR="00365421" w:rsidRPr="00B114D6">
        <w:rPr>
          <w:rFonts w:ascii="Times New Roman" w:hAnsi="Times New Roman" w:cs="Times New Roman"/>
          <w:sz w:val="28"/>
          <w:szCs w:val="28"/>
        </w:rPr>
        <w:t xml:space="preserve"> </w:t>
      </w:r>
      <w:r w:rsidR="00365421" w:rsidRPr="00B114D6">
        <w:rPr>
          <w:rFonts w:ascii="Times New Roman" w:hAnsi="Times New Roman" w:cs="Times New Roman"/>
          <w:sz w:val="28"/>
          <w:szCs w:val="28"/>
          <w:lang w:val="en-US"/>
        </w:rPr>
        <w:t>Architect</w:t>
      </w:r>
      <w:r w:rsidR="00365421" w:rsidRPr="00B114D6">
        <w:rPr>
          <w:rFonts w:ascii="Times New Roman" w:hAnsi="Times New Roman" w:cs="Times New Roman"/>
          <w:sz w:val="28"/>
          <w:szCs w:val="28"/>
        </w:rPr>
        <w:t>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Пример диаграммы для АРМ работника склада представлен в приложении 2.</w:t>
      </w:r>
    </w:p>
    <w:p w:rsidR="00E25369" w:rsidRPr="00B114D6" w:rsidRDefault="00E25369" w:rsidP="00DC6322">
      <w:pPr>
        <w:pStyle w:val="a3"/>
        <w:numPr>
          <w:ilvl w:val="0"/>
          <w:numId w:val="10"/>
        </w:numPr>
        <w:spacing w:after="0" w:line="240" w:lineRule="auto"/>
        <w:ind w:left="403"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Постановка задачи.</w:t>
      </w:r>
    </w:p>
    <w:p w:rsidR="00207FC5" w:rsidRDefault="000A7CBA" w:rsidP="00DC632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Описываются цели и задачи создания системы, область применения, предполагаемые пользователи, входные и выходные данные. </w:t>
      </w:r>
    </w:p>
    <w:p w:rsidR="00207FC5" w:rsidRDefault="00207FC5" w:rsidP="00B114D6">
      <w:pPr>
        <w:pStyle w:val="a3"/>
        <w:numPr>
          <w:ilvl w:val="0"/>
          <w:numId w:val="1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Разработка алгоритмов задачи.</w:t>
      </w:r>
    </w:p>
    <w:p w:rsidR="000A7CBA" w:rsidRPr="00B114D6" w:rsidRDefault="000A7CBA" w:rsidP="000A7C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Приводится укрупненный алгоритм  </w:t>
      </w:r>
      <w:r w:rsidR="00DC6322">
        <w:rPr>
          <w:rFonts w:ascii="Times New Roman" w:hAnsi="Times New Roman" w:cs="Times New Roman"/>
          <w:sz w:val="28"/>
          <w:szCs w:val="28"/>
        </w:rPr>
        <w:t>работы системы и детальные алгоритмы отдельных  используемых расчетов и операций.</w:t>
      </w:r>
    </w:p>
    <w:p w:rsidR="00207FC5" w:rsidRPr="00B114D6" w:rsidRDefault="00207FC5" w:rsidP="00B114D6">
      <w:pPr>
        <w:pStyle w:val="a3"/>
        <w:numPr>
          <w:ilvl w:val="0"/>
          <w:numId w:val="1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Проектирование базы данных.</w:t>
      </w:r>
    </w:p>
    <w:p w:rsidR="00365421" w:rsidRPr="00B114D6" w:rsidRDefault="00365421" w:rsidP="00B114D6">
      <w:pPr>
        <w:pStyle w:val="a3"/>
        <w:spacing w:line="240" w:lineRule="auto"/>
        <w:ind w:left="405"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Разработка структуры базы данных. Описание полей таблиц базы данных и связей.</w:t>
      </w:r>
    </w:p>
    <w:p w:rsidR="00207FC5" w:rsidRPr="00B114D6" w:rsidRDefault="00207FC5" w:rsidP="00B114D6">
      <w:pPr>
        <w:pStyle w:val="a3"/>
        <w:spacing w:line="240" w:lineRule="auto"/>
        <w:ind w:left="405" w:firstLine="709"/>
        <w:rPr>
          <w:rFonts w:ascii="Times New Roman" w:hAnsi="Times New Roman" w:cs="Times New Roman"/>
          <w:sz w:val="28"/>
          <w:szCs w:val="28"/>
        </w:rPr>
      </w:pPr>
    </w:p>
    <w:p w:rsidR="00604F1B" w:rsidRPr="00B114D6" w:rsidRDefault="00207FC5" w:rsidP="00B114D6">
      <w:pPr>
        <w:pStyle w:val="a3"/>
        <w:numPr>
          <w:ilvl w:val="0"/>
          <w:numId w:val="1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Проектирование интерфейса системы.</w:t>
      </w:r>
    </w:p>
    <w:p w:rsidR="00207FC5" w:rsidRDefault="00604F1B" w:rsidP="00B114D6">
      <w:pPr>
        <w:pStyle w:val="a3"/>
        <w:spacing w:line="240" w:lineRule="auto"/>
        <w:ind w:left="405"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Проектирование экранных форм. </w:t>
      </w:r>
      <w:r w:rsidR="00207FC5" w:rsidRPr="00B114D6">
        <w:rPr>
          <w:rFonts w:ascii="Times New Roman" w:hAnsi="Times New Roman" w:cs="Times New Roman"/>
          <w:sz w:val="28"/>
          <w:szCs w:val="28"/>
        </w:rPr>
        <w:t xml:space="preserve"> Здесь приводятся эскизы форм приложения.</w:t>
      </w:r>
    </w:p>
    <w:p w:rsidR="00DC6322" w:rsidRPr="00B114D6" w:rsidRDefault="00DC6322" w:rsidP="00B114D6">
      <w:pPr>
        <w:pStyle w:val="a3"/>
        <w:spacing w:line="240" w:lineRule="auto"/>
        <w:ind w:left="405" w:firstLine="709"/>
        <w:rPr>
          <w:rFonts w:ascii="Times New Roman" w:hAnsi="Times New Roman" w:cs="Times New Roman"/>
          <w:sz w:val="28"/>
          <w:szCs w:val="28"/>
        </w:rPr>
      </w:pPr>
    </w:p>
    <w:p w:rsidR="00365421" w:rsidRDefault="003D0B9C" w:rsidP="00B114D6">
      <w:pPr>
        <w:pStyle w:val="a3"/>
        <w:numPr>
          <w:ilvl w:val="0"/>
          <w:numId w:val="1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Проектирование</w:t>
      </w:r>
      <w:r w:rsidR="00DC6322">
        <w:rPr>
          <w:rFonts w:ascii="Times New Roman" w:hAnsi="Times New Roman" w:cs="Times New Roman"/>
          <w:sz w:val="28"/>
          <w:szCs w:val="28"/>
        </w:rPr>
        <w:t xml:space="preserve"> запросов и</w:t>
      </w:r>
      <w:r w:rsidRPr="00B114D6">
        <w:rPr>
          <w:rFonts w:ascii="Times New Roman" w:hAnsi="Times New Roman" w:cs="Times New Roman"/>
          <w:sz w:val="28"/>
          <w:szCs w:val="28"/>
        </w:rPr>
        <w:t xml:space="preserve"> отчетов.</w:t>
      </w:r>
    </w:p>
    <w:p w:rsidR="00DC6322" w:rsidRDefault="00DC6322" w:rsidP="00DC6322">
      <w:pPr>
        <w:pStyle w:val="a3"/>
        <w:spacing w:line="240" w:lineRule="auto"/>
        <w:ind w:left="11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выходных отчетных форм для АРМ и необходимых запросов.</w:t>
      </w:r>
    </w:p>
    <w:p w:rsidR="00DC6322" w:rsidRPr="00B114D6" w:rsidRDefault="00DC6322" w:rsidP="00DC6322">
      <w:pPr>
        <w:pStyle w:val="a3"/>
        <w:spacing w:line="240" w:lineRule="auto"/>
        <w:ind w:left="1114"/>
        <w:rPr>
          <w:rFonts w:ascii="Times New Roman" w:hAnsi="Times New Roman" w:cs="Times New Roman"/>
          <w:sz w:val="28"/>
          <w:szCs w:val="28"/>
        </w:rPr>
      </w:pPr>
    </w:p>
    <w:p w:rsidR="003D0B9C" w:rsidRDefault="003D0B9C" w:rsidP="00B114D6">
      <w:pPr>
        <w:pStyle w:val="a3"/>
        <w:numPr>
          <w:ilvl w:val="0"/>
          <w:numId w:val="1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Разработка программного кода.</w:t>
      </w:r>
    </w:p>
    <w:p w:rsidR="00DC6322" w:rsidRPr="00B114D6" w:rsidRDefault="00DC6322" w:rsidP="00DC6322">
      <w:pPr>
        <w:pStyle w:val="a3"/>
        <w:spacing w:line="240" w:lineRule="auto"/>
        <w:ind w:left="1114"/>
        <w:rPr>
          <w:rFonts w:ascii="Times New Roman" w:hAnsi="Times New Roman" w:cs="Times New Roman"/>
          <w:sz w:val="28"/>
          <w:szCs w:val="28"/>
        </w:rPr>
      </w:pPr>
    </w:p>
    <w:p w:rsidR="003D0B9C" w:rsidRDefault="00952FD7" w:rsidP="00B114D6">
      <w:pPr>
        <w:pStyle w:val="a3"/>
        <w:numPr>
          <w:ilvl w:val="0"/>
          <w:numId w:val="1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Заключение</w:t>
      </w:r>
      <w:r w:rsidR="00DC6322">
        <w:rPr>
          <w:rFonts w:ascii="Times New Roman" w:hAnsi="Times New Roman" w:cs="Times New Roman"/>
          <w:sz w:val="28"/>
          <w:szCs w:val="28"/>
        </w:rPr>
        <w:t>.</w:t>
      </w:r>
    </w:p>
    <w:p w:rsidR="00DC6322" w:rsidRPr="00DC6322" w:rsidRDefault="00DC6322" w:rsidP="00DC6322">
      <w:pPr>
        <w:pStyle w:val="a3"/>
        <w:spacing w:line="240" w:lineRule="auto"/>
        <w:ind w:left="11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Подводятся итоги разработки и делается вывод, решены ли поставленные для АРМ задачи.</w:t>
      </w:r>
    </w:p>
    <w:p w:rsidR="00DC6322" w:rsidRPr="00B114D6" w:rsidRDefault="00DC6322" w:rsidP="00DC6322">
      <w:pPr>
        <w:pStyle w:val="a3"/>
        <w:spacing w:line="240" w:lineRule="auto"/>
        <w:ind w:left="1114"/>
        <w:rPr>
          <w:rFonts w:ascii="Times New Roman" w:hAnsi="Times New Roman" w:cs="Times New Roman"/>
          <w:sz w:val="28"/>
          <w:szCs w:val="28"/>
        </w:rPr>
      </w:pPr>
    </w:p>
    <w:p w:rsidR="00D92057" w:rsidRPr="00B114D6" w:rsidRDefault="00D92057" w:rsidP="00B114D6">
      <w:pPr>
        <w:pStyle w:val="a3"/>
        <w:numPr>
          <w:ilvl w:val="0"/>
          <w:numId w:val="1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Приложения.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Анализ результатов обследования с учетом потребностей персонала в решении новых задач состоит в следующем.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Из множества требуется отделить задачи, не подлежащие автоматизации. Автоматизируемые задачи следует подразделить на </w:t>
      </w:r>
      <w:r w:rsidRPr="00B114D6">
        <w:rPr>
          <w:rFonts w:ascii="Times New Roman" w:hAnsi="Times New Roman" w:cs="Times New Roman"/>
          <w:sz w:val="28"/>
          <w:szCs w:val="28"/>
        </w:rPr>
        <w:lastRenderedPageBreak/>
        <w:t>решаемые традиционно в рамках централизованной обработки в ИВЦ и задачи, решаемые на АРМ.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К числу задач, решаемых централизованно, относятся традиционные задачи с относительно большой периодичностью решения (неделя и более). Алгоритмы этих задач не требуют использования диалоговых методов решения. Кроме того, централизовано решаются задачи с большим объемом вычислений.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На АРМ решаются задачи, требующие оперативного решения, информационно-локальные по входу и выходу, имеющие повторяющийся характер расчетов при относительно малой продолжительности каждого сеанса работы.</w:t>
      </w:r>
    </w:p>
    <w:p w:rsidR="00DB51C5" w:rsidRPr="00B114D6" w:rsidRDefault="0080165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</w:t>
      </w:r>
      <w:r w:rsidR="000A7CBA">
        <w:rPr>
          <w:rFonts w:ascii="Times New Roman" w:hAnsi="Times New Roman" w:cs="Times New Roman"/>
          <w:sz w:val="28"/>
          <w:szCs w:val="28"/>
        </w:rPr>
        <w:t>Например,</w:t>
      </w:r>
      <w:r w:rsidR="00DB51C5" w:rsidRPr="00B114D6">
        <w:rPr>
          <w:rFonts w:ascii="Times New Roman" w:hAnsi="Times New Roman" w:cs="Times New Roman"/>
          <w:sz w:val="28"/>
          <w:szCs w:val="28"/>
        </w:rPr>
        <w:t xml:space="preserve"> АРМ работника </w:t>
      </w:r>
      <w:r w:rsidR="000A7CBA">
        <w:rPr>
          <w:rFonts w:ascii="Times New Roman" w:hAnsi="Times New Roman" w:cs="Times New Roman"/>
          <w:sz w:val="28"/>
          <w:szCs w:val="28"/>
        </w:rPr>
        <w:t xml:space="preserve">аптечного </w:t>
      </w:r>
      <w:r w:rsidR="00DB51C5" w:rsidRPr="00B114D6">
        <w:rPr>
          <w:rFonts w:ascii="Times New Roman" w:hAnsi="Times New Roman" w:cs="Times New Roman"/>
          <w:sz w:val="28"/>
          <w:szCs w:val="28"/>
        </w:rPr>
        <w:t>склада включает следующие задачи:</w:t>
      </w:r>
    </w:p>
    <w:p w:rsidR="00DB51C5" w:rsidRPr="00B114D6" w:rsidRDefault="00DB51C5" w:rsidP="00B114D6">
      <w:pPr>
        <w:pStyle w:val="a3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регистрация прихода товара;</w:t>
      </w:r>
    </w:p>
    <w:p w:rsidR="00DB51C5" w:rsidRPr="00B114D6" w:rsidRDefault="00DB51C5" w:rsidP="00B114D6">
      <w:pPr>
        <w:pStyle w:val="a3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регистрация расхода товара;</w:t>
      </w:r>
    </w:p>
    <w:p w:rsidR="00DB51C5" w:rsidRPr="00B114D6" w:rsidRDefault="00DB51C5" w:rsidP="00B114D6">
      <w:pPr>
        <w:pStyle w:val="a3"/>
        <w:numPr>
          <w:ilvl w:val="0"/>
          <w:numId w:val="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составление аналитических отчетов.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Применительно к АРМ руководителя к числу таких задач относятся:</w:t>
      </w:r>
    </w:p>
    <w:p w:rsidR="00DB51C5" w:rsidRPr="00B114D6" w:rsidRDefault="00DB51C5" w:rsidP="00B114D6">
      <w:pPr>
        <w:pStyle w:val="a3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прогнозирование работы объекта управления;</w:t>
      </w:r>
    </w:p>
    <w:p w:rsidR="00DB51C5" w:rsidRPr="00B114D6" w:rsidRDefault="00DB51C5" w:rsidP="00B114D6">
      <w:pPr>
        <w:pStyle w:val="a3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информационная поддержка процесса принятия решения;</w:t>
      </w:r>
    </w:p>
    <w:p w:rsidR="00DB51C5" w:rsidRPr="00B114D6" w:rsidRDefault="00DB51C5" w:rsidP="00B114D6">
      <w:pPr>
        <w:pStyle w:val="a3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оперативное получение справок об основных показателях, характеризующих текущее состояние объекта управления;</w:t>
      </w:r>
    </w:p>
    <w:p w:rsidR="00DB51C5" w:rsidRPr="00B114D6" w:rsidRDefault="00DB51C5" w:rsidP="00B114D6">
      <w:pPr>
        <w:pStyle w:val="a3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сбор статистики по принятию управленческих решений;</w:t>
      </w:r>
    </w:p>
    <w:p w:rsidR="00DB51C5" w:rsidRPr="00B114D6" w:rsidRDefault="00DB51C5" w:rsidP="00B114D6">
      <w:pPr>
        <w:pStyle w:val="a3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регламентация процесса личной работы.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АРМ секретаря</w:t>
      </w:r>
      <w:r w:rsidR="000A7CBA">
        <w:rPr>
          <w:rFonts w:ascii="Times New Roman" w:hAnsi="Times New Roman" w:cs="Times New Roman"/>
          <w:sz w:val="28"/>
          <w:szCs w:val="28"/>
        </w:rPr>
        <w:t xml:space="preserve"> или среднего медицинского персонала</w:t>
      </w:r>
      <w:r w:rsidRPr="00B114D6">
        <w:rPr>
          <w:rFonts w:ascii="Times New Roman" w:hAnsi="Times New Roman" w:cs="Times New Roman"/>
          <w:sz w:val="28"/>
          <w:szCs w:val="28"/>
        </w:rPr>
        <w:t xml:space="preserve"> включает следующие задачи:</w:t>
      </w:r>
    </w:p>
    <w:p w:rsidR="00DB51C5" w:rsidRPr="00B114D6" w:rsidRDefault="00DB51C5" w:rsidP="00B114D6">
      <w:pPr>
        <w:pStyle w:val="a3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ведение базы данных АРМ руководителя;</w:t>
      </w:r>
    </w:p>
    <w:p w:rsidR="00DB51C5" w:rsidRPr="00B114D6" w:rsidRDefault="00DB51C5" w:rsidP="00B114D6">
      <w:pPr>
        <w:pStyle w:val="a3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контроль исполнительской дисциплины;</w:t>
      </w:r>
    </w:p>
    <w:p w:rsidR="00DB51C5" w:rsidRPr="00B114D6" w:rsidRDefault="00DB51C5" w:rsidP="00B114D6">
      <w:pPr>
        <w:pStyle w:val="a3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обработка текстовой информации;</w:t>
      </w:r>
    </w:p>
    <w:p w:rsidR="00DB51C5" w:rsidRPr="00B114D6" w:rsidRDefault="00DB51C5" w:rsidP="00B114D6">
      <w:pPr>
        <w:pStyle w:val="a3"/>
        <w:numPr>
          <w:ilvl w:val="0"/>
          <w:numId w:val="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работа с электронной почтой.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После обоснования состава задач пользователя следует приступить к проектированию пользовательского интерфейса (User Interface – UI), который включает в себя: меню, экранные формы и отчеты.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К основным принципам проектирования пользовательского интерфейса относятся:</w:t>
      </w:r>
    </w:p>
    <w:p w:rsidR="00DB51C5" w:rsidRPr="00B114D6" w:rsidRDefault="00701FDE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1C5" w:rsidRPr="00B114D6">
        <w:rPr>
          <w:rFonts w:ascii="Times New Roman" w:hAnsi="Times New Roman" w:cs="Times New Roman"/>
          <w:sz w:val="28"/>
          <w:szCs w:val="28"/>
        </w:rPr>
        <w:t>видимость состояния системы;</w:t>
      </w:r>
    </w:p>
    <w:p w:rsidR="00DB51C5" w:rsidRPr="00B114D6" w:rsidRDefault="00701FDE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B51C5" w:rsidRPr="00B114D6">
        <w:rPr>
          <w:rFonts w:ascii="Times New Roman" w:hAnsi="Times New Roman" w:cs="Times New Roman"/>
          <w:sz w:val="28"/>
          <w:szCs w:val="28"/>
        </w:rPr>
        <w:t xml:space="preserve"> последовательность и стандартизация;</w:t>
      </w:r>
    </w:p>
    <w:p w:rsidR="00DB51C5" w:rsidRPr="00B114D6" w:rsidRDefault="00701FDE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1C5" w:rsidRPr="00B114D6">
        <w:rPr>
          <w:rFonts w:ascii="Times New Roman" w:hAnsi="Times New Roman" w:cs="Times New Roman"/>
          <w:sz w:val="28"/>
          <w:szCs w:val="28"/>
        </w:rPr>
        <w:t xml:space="preserve"> дружественность.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Видимость состояния системы (правило обратной связи) предполагает наличие информации о ходе процесса обработки данных, например, сколько времени прошло от начала процесса копирования.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Принцип последовательности и стандартизации означает использование одних и тех же средств для выражения схожих образов и выполнения действий, имеющих одинаковую природу. Примером применения принципа последовательности и стандартизации является интерфейс «в стиле Windows».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Дружественность интерфейса предполагает поддержку работы пользователя с помощью справочной системы (Help), сообщений об ошибках и контекстных подсказок.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Проектирование иерархического меню. Функциональная часть информационной системы обычно имеет иерархическую структуру, то есть содержит комплексы и, наконец, отдельные задачи. Выбор требуемой задачи в этом случае удобно осуществлять с помощью иерархического меню.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Например, на верхнем уровне иерархии могут находиться такие комплексы задач, как:</w:t>
      </w:r>
    </w:p>
    <w:p w:rsidR="00DB51C5" w:rsidRPr="00B114D6" w:rsidRDefault="00DB51C5" w:rsidP="00B114D6">
      <w:pPr>
        <w:pStyle w:val="a3"/>
        <w:numPr>
          <w:ilvl w:val="0"/>
          <w:numId w:val="1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Поддержка (формирование ведения базы данных).</w:t>
      </w:r>
    </w:p>
    <w:p w:rsidR="00DB51C5" w:rsidRPr="00B114D6" w:rsidRDefault="00DB51C5" w:rsidP="00B114D6">
      <w:pPr>
        <w:pStyle w:val="a3"/>
        <w:numPr>
          <w:ilvl w:val="0"/>
          <w:numId w:val="1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Обработка (планирование, учет, анализ и т.д.).</w:t>
      </w:r>
    </w:p>
    <w:p w:rsidR="00DB51C5" w:rsidRPr="00B114D6" w:rsidRDefault="00DB51C5" w:rsidP="00B114D6">
      <w:pPr>
        <w:pStyle w:val="a3"/>
        <w:numPr>
          <w:ilvl w:val="0"/>
          <w:numId w:val="16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Справки (отчеты, ответы на запросы).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В скобках указаны подкомплексы задач. Пользователю предоставляется возможность последовательно конкретизировать выбор интересующего подкомплекса задач и, наконец, отдельной задачи, которую он собирается решать.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Порядок проектирования меню предусматривает следующую последовательность работ:</w:t>
      </w:r>
    </w:p>
    <w:p w:rsidR="00DB51C5" w:rsidRPr="00701FDE" w:rsidRDefault="00DB51C5" w:rsidP="00701FD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>проектирование содержания меню;</w:t>
      </w: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701FDE" w:rsidRDefault="00DB51C5" w:rsidP="00701FD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>проектирование формы меню;</w:t>
      </w: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701FDE" w:rsidRDefault="00DB51C5" w:rsidP="00701FD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>программное обеспечение меню.</w:t>
      </w: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Проектирование содержания меню должно соответствовать составу задач, приведенных в пункте 4.</w:t>
      </w: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Выбор пункта меню может завершаться:</w:t>
      </w: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появлением на экране меню нижнего уровня;</w:t>
      </w: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выполнением команды (например, возвратом в системное меню);</w:t>
      </w: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выполнением процедуры (например, процедуры ввода или вывода информации, функциональной обработки);</w:t>
      </w: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появлением «заглушки» </w:t>
      </w:r>
      <w:r w:rsidRPr="00B114D6">
        <w:rPr>
          <w:rFonts w:ascii="Times New Roman" w:eastAsia="MS Mincho" w:hAnsi="MS Mincho" w:cs="Times New Roman"/>
          <w:sz w:val="28"/>
          <w:szCs w:val="28"/>
        </w:rPr>
        <w:t>‑</w:t>
      </w:r>
      <w:r w:rsidRPr="00B114D6">
        <w:rPr>
          <w:rFonts w:ascii="Times New Roman" w:hAnsi="Times New Roman" w:cs="Times New Roman"/>
          <w:sz w:val="28"/>
          <w:szCs w:val="28"/>
        </w:rPr>
        <w:t xml:space="preserve"> сообщения о том, что данный пункт еще не реализован, или же другого комментария.</w:t>
      </w: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Итоги работы по содержательному проектированию меню могут быть представлены в виде таблицы, пример которой (таблица 2) для АРМ работника</w:t>
      </w:r>
      <w:r w:rsidR="00701FDE">
        <w:rPr>
          <w:rFonts w:ascii="Times New Roman" w:hAnsi="Times New Roman" w:cs="Times New Roman"/>
          <w:sz w:val="28"/>
          <w:szCs w:val="28"/>
        </w:rPr>
        <w:t xml:space="preserve"> аптечного</w:t>
      </w:r>
      <w:r w:rsidRPr="00B114D6">
        <w:rPr>
          <w:rFonts w:ascii="Times New Roman" w:hAnsi="Times New Roman" w:cs="Times New Roman"/>
          <w:sz w:val="28"/>
          <w:szCs w:val="28"/>
        </w:rPr>
        <w:t xml:space="preserve"> склада приведен ниже.</w:t>
      </w: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701F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В главном меню следует предусмотреть пункт «Выход», который позволяет вернуться к системному меню, что удобно при отладке системы.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Таблица 2</w:t>
      </w:r>
      <w:r w:rsidR="00E25369" w:rsidRPr="00B114D6">
        <w:rPr>
          <w:rFonts w:ascii="Times New Roman" w:hAnsi="Times New Roman" w:cs="Times New Roman"/>
          <w:sz w:val="28"/>
          <w:szCs w:val="28"/>
        </w:rPr>
        <w:t>-  Содержательное проектирование иерархического меню</w:t>
      </w:r>
    </w:p>
    <w:tbl>
      <w:tblPr>
        <w:tblStyle w:val="a4"/>
        <w:tblW w:w="0" w:type="auto"/>
        <w:tblLook w:val="04A0"/>
      </w:tblPr>
      <w:tblGrid>
        <w:gridCol w:w="9571"/>
      </w:tblGrid>
      <w:tr w:rsidR="00365421" w:rsidRPr="00B114D6" w:rsidTr="00365421">
        <w:tc>
          <w:tcPr>
            <w:tcW w:w="9571" w:type="dxa"/>
          </w:tcPr>
          <w:p w:rsidR="00365421" w:rsidRPr="00B114D6" w:rsidRDefault="00365421" w:rsidP="00B114D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 главного меню</w:t>
            </w: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b/>
                <w:sz w:val="28"/>
                <w:szCs w:val="28"/>
              </w:rPr>
              <w:t>Пункт подменю</w:t>
            </w:r>
            <w:r w:rsidRPr="00B114D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Экранная форма для ввода информации</w:t>
            </w: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Выходная форма (отчет)</w:t>
            </w:r>
          </w:p>
        </w:tc>
      </w:tr>
      <w:tr w:rsidR="00E25369" w:rsidRPr="00B114D6" w:rsidTr="00010707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Помощь</w:t>
            </w: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 Приход</w:t>
            </w: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 Отпуск на сторону</w:t>
            </w: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Внутреннее перемещение </w:t>
            </w: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 Отпуск по лимитно- заборной карте</w:t>
            </w: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 Остатки материала</w:t>
            </w: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материалов</w:t>
            </w: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25369" w:rsidRPr="00B114D6" w:rsidTr="00365421">
        <w:tc>
          <w:tcPr>
            <w:tcW w:w="9571" w:type="dxa"/>
          </w:tcPr>
          <w:p w:rsidR="00E25369" w:rsidRPr="00B114D6" w:rsidRDefault="00E25369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4D6">
              <w:rPr>
                <w:rFonts w:ascii="Times New Roman" w:eastAsia="MS Mincho" w:hAnsi="MS Mincho" w:cs="Times New Roman"/>
                <w:sz w:val="28"/>
                <w:szCs w:val="28"/>
              </w:rPr>
              <w:t>‑</w:t>
            </w:r>
          </w:p>
        </w:tc>
      </w:tr>
    </w:tbl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lastRenderedPageBreak/>
        <w:t xml:space="preserve"> Рассмотрим вопросы проектирования формы меню.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Иерархическое меню обычно содержит главное меню в виде горизонтально расположенной линейки. Выбор пункта этого меню приводит к появлению всплывающего меню. Все меню, начиная с третьего уровня, называются каскадными. Свое название они получили потому, что располагаются на экране уступами, частично перекрывая друг друга.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Существует ряд правил, которыми следует руководствоваться при проектировании меню. Эти правила соответствуют международным стандартам по проектированию пользовательского интерфейса. Один из этих стандартов </w:t>
      </w:r>
      <w:r w:rsidRPr="00B114D6">
        <w:rPr>
          <w:rFonts w:ascii="Times New Roman" w:eastAsia="MS Mincho" w:hAnsi="MS Mincho" w:cs="Times New Roman"/>
          <w:sz w:val="28"/>
          <w:szCs w:val="28"/>
        </w:rPr>
        <w:t>‑</w:t>
      </w:r>
      <w:r w:rsidRPr="00B114D6">
        <w:rPr>
          <w:rFonts w:ascii="Times New Roman" w:hAnsi="Times New Roman" w:cs="Times New Roman"/>
          <w:sz w:val="28"/>
          <w:szCs w:val="28"/>
        </w:rPr>
        <w:t xml:space="preserve"> CUA (Common User Access).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Назовем следующие рекомендации: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Количество уровней в меню должно быть не более 2–3.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Пользователь должен знать, в какой точке иерархического меню он находится, то есть следы предыдущих уровней должны оставаться.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Пункты меню не нумеруются.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Название пункта горизонтального меню должно быть коротким – из одного слова.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Заглавной должна быть только первая буква названия пункта.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Пункт меню может быть выбран по первой (выделенной) букве его названия. Если первая буква названия пункта не является уникальной, то можно назначить любую выделенную букву.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Для выбора пункта всплывающего меню может быть предназначена «горячая» клавиша (hot key), поскольку путь к нему через главное меню может быть долгим.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Пункты, к которым часто обращаются, должны быть расположены в начале меню. Если присутствует пункт «Помощь», то он располагается в начале главного меню, а пункт «Выход» – в конце.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Логически взаимосвязанные пункты всплывающего меню объединяются в группы сплошной горизонтальной линией и могут получить свои подзаголовки.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При оформлении меню может быть выбрана цветовая схема (color scheme). Вертикальное (всплывающее) меню может быть выделено тенью (shadow).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Следует избегать пунктов меню верхнего уровня, не содержащих раскрывающихся меню.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lastRenderedPageBreak/>
        <w:t xml:space="preserve"> Пункты меню, активизирующих диалоговые окна,·должны заканчиваться символом троеточия.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 1 – имя меню;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</w:t>
      </w:r>
      <w:r w:rsidR="00207FC5" w:rsidRPr="00B114D6">
        <w:rPr>
          <w:rFonts w:ascii="Times New Roman" w:hAnsi="Times New Roman" w:cs="Times New Roman"/>
          <w:sz w:val="28"/>
          <w:szCs w:val="28"/>
        </w:rPr>
        <w:tab/>
      </w:r>
      <w:r w:rsidRPr="00B114D6">
        <w:rPr>
          <w:rFonts w:ascii="Times New Roman" w:hAnsi="Times New Roman" w:cs="Times New Roman"/>
          <w:sz w:val="28"/>
          <w:szCs w:val="28"/>
        </w:rPr>
        <w:t>1.1; 1.2; …; 1.n – пункты меню 1-го уровня;</w:t>
      </w:r>
    </w:p>
    <w:p w:rsidR="00DB51C5" w:rsidRPr="00B114D6" w:rsidRDefault="00DB51C5" w:rsidP="00B114D6">
      <w:pPr>
        <w:spacing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1.2.1; …; 1.n.i – пункты меню 2-го уровня.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14D6">
        <w:rPr>
          <w:rFonts w:ascii="Times New Roman" w:hAnsi="Times New Roman" w:cs="Times New Roman"/>
          <w:b/>
          <w:sz w:val="28"/>
          <w:szCs w:val="28"/>
        </w:rPr>
        <w:t xml:space="preserve"> Описание</w:t>
      </w:r>
      <w:r w:rsidR="00E25369" w:rsidRPr="00B11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4D6">
        <w:rPr>
          <w:rFonts w:ascii="Times New Roman" w:hAnsi="Times New Roman" w:cs="Times New Roman"/>
          <w:b/>
          <w:sz w:val="28"/>
          <w:szCs w:val="28"/>
        </w:rPr>
        <w:t xml:space="preserve">постановки задачи. 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Описание постановки задачи предусматривает: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Содержательное описание задачи в словесной форме (сущность задачи, цели, эффективность, периодичность решения, допустимые достоверность и оперативность, связь с другими задачами).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Составление информационно-технологической схемы решения задачи с выделением этапов решения и соответствующей входной и выходной информации.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Описание входной информации:</w:t>
      </w:r>
    </w:p>
    <w:p w:rsidR="00DB51C5" w:rsidRPr="00B114D6" w:rsidRDefault="00DB51C5" w:rsidP="00B114D6">
      <w:pPr>
        <w:pStyle w:val="a3"/>
        <w:numPr>
          <w:ilvl w:val="0"/>
          <w:numId w:val="1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первичные документы,</w:t>
      </w:r>
    </w:p>
    <w:p w:rsidR="00DB51C5" w:rsidRPr="00B114D6" w:rsidRDefault="00DB51C5" w:rsidP="00B114D6">
      <w:pPr>
        <w:pStyle w:val="a3"/>
        <w:numPr>
          <w:ilvl w:val="0"/>
          <w:numId w:val="1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информация, хранящаяся в базе данных.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Описание выходной информации:</w:t>
      </w:r>
    </w:p>
    <w:p w:rsidR="00DB51C5" w:rsidRPr="00B114D6" w:rsidRDefault="00DB51C5" w:rsidP="00B114D6">
      <w:pPr>
        <w:pStyle w:val="a3"/>
        <w:numPr>
          <w:ilvl w:val="0"/>
          <w:numId w:val="1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отчеты,</w:t>
      </w:r>
    </w:p>
    <w:p w:rsidR="00DB51C5" w:rsidRPr="00B114D6" w:rsidRDefault="00DB51C5" w:rsidP="00B114D6">
      <w:pPr>
        <w:pStyle w:val="a3"/>
        <w:numPr>
          <w:ilvl w:val="0"/>
          <w:numId w:val="12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справки.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7F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b/>
          <w:sz w:val="28"/>
          <w:szCs w:val="28"/>
        </w:rPr>
        <w:t xml:space="preserve"> Написание алгоритма решения задачи</w:t>
      </w:r>
      <w:r w:rsidRPr="00B114D6">
        <w:rPr>
          <w:rFonts w:ascii="Times New Roman" w:hAnsi="Times New Roman" w:cs="Times New Roman"/>
          <w:sz w:val="28"/>
          <w:szCs w:val="28"/>
        </w:rPr>
        <w:t>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Алгоритм представляется в виде последовательности формул для расчета и логических переходов или блок-схемы.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</w:t>
      </w:r>
      <w:r w:rsidR="00305ED2">
        <w:rPr>
          <w:rFonts w:ascii="Times New Roman" w:hAnsi="Times New Roman" w:cs="Times New Roman"/>
          <w:sz w:val="28"/>
          <w:szCs w:val="28"/>
        </w:rPr>
        <w:t>Рекомендуется с</w:t>
      </w:r>
      <w:r w:rsidRPr="00B114D6">
        <w:rPr>
          <w:rFonts w:ascii="Times New Roman" w:hAnsi="Times New Roman" w:cs="Times New Roman"/>
          <w:sz w:val="28"/>
          <w:szCs w:val="28"/>
        </w:rPr>
        <w:t>оставление диалоговой модели работы пользователя с АРМ.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Описание порядка работы пользователя с выходной информацией для принятия решений.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14D6">
        <w:rPr>
          <w:rFonts w:ascii="Times New Roman" w:hAnsi="Times New Roman" w:cs="Times New Roman"/>
          <w:b/>
          <w:sz w:val="28"/>
          <w:szCs w:val="28"/>
        </w:rPr>
        <w:t xml:space="preserve"> Проектирование базы данных. 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В реляционной модели данные представлены в виде таблиц. Таблицы похожи на обычный последовательный файл: строки таблицы – это записи, столбцы </w:t>
      </w:r>
      <w:r w:rsidRPr="00B114D6">
        <w:rPr>
          <w:rFonts w:ascii="Times New Roman" w:eastAsia="MS Mincho" w:hAnsi="MS Mincho" w:cs="Times New Roman"/>
          <w:sz w:val="28"/>
          <w:szCs w:val="28"/>
        </w:rPr>
        <w:t>‑</w:t>
      </w:r>
      <w:r w:rsidRPr="00B114D6">
        <w:rPr>
          <w:rFonts w:ascii="Times New Roman" w:hAnsi="Times New Roman" w:cs="Times New Roman"/>
          <w:sz w:val="28"/>
          <w:szCs w:val="28"/>
        </w:rPr>
        <w:t xml:space="preserve"> поля записи. Связь между таблицами осуществляется с помощью общих ключевых полей записи.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lastRenderedPageBreak/>
        <w:t xml:space="preserve"> При проектировании базы данных необходимо определить количество записей, содержащихся в ней, реквизитный состав записей, тип и значность соответствующих полей, учитывая реальные возможности конкретной СУБД.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При этом следует помнить, что обычно СУБД поддерживают пять типов данных:</w:t>
      </w:r>
    </w:p>
    <w:p w:rsidR="00DB51C5" w:rsidRPr="00305ED2" w:rsidRDefault="00DB51C5" w:rsidP="00305ED2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ED2">
        <w:rPr>
          <w:rFonts w:ascii="Times New Roman" w:hAnsi="Times New Roman" w:cs="Times New Roman"/>
          <w:sz w:val="28"/>
          <w:szCs w:val="28"/>
        </w:rPr>
        <w:t>символьное (Character),</w:t>
      </w:r>
    </w:p>
    <w:p w:rsidR="00DB51C5" w:rsidRPr="00305ED2" w:rsidRDefault="00DB51C5" w:rsidP="00305ED2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ED2">
        <w:rPr>
          <w:rFonts w:ascii="Times New Roman" w:hAnsi="Times New Roman" w:cs="Times New Roman"/>
          <w:sz w:val="28"/>
          <w:szCs w:val="28"/>
        </w:rPr>
        <w:t>числовое (Numeric),</w:t>
      </w:r>
    </w:p>
    <w:p w:rsidR="00DB51C5" w:rsidRPr="00305ED2" w:rsidRDefault="00DB51C5" w:rsidP="00305ED2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ED2">
        <w:rPr>
          <w:rFonts w:ascii="Times New Roman" w:hAnsi="Times New Roman" w:cs="Times New Roman"/>
          <w:sz w:val="28"/>
          <w:szCs w:val="28"/>
        </w:rPr>
        <w:t>логическое (Logical),</w:t>
      </w:r>
    </w:p>
    <w:p w:rsidR="00DB51C5" w:rsidRPr="00305ED2" w:rsidRDefault="00DB51C5" w:rsidP="00305ED2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ED2">
        <w:rPr>
          <w:rFonts w:ascii="Times New Roman" w:hAnsi="Times New Roman" w:cs="Times New Roman"/>
          <w:sz w:val="28"/>
          <w:szCs w:val="28"/>
        </w:rPr>
        <w:t>дата (Data),</w:t>
      </w:r>
    </w:p>
    <w:p w:rsidR="00DB51C5" w:rsidRPr="00305ED2" w:rsidRDefault="00DB51C5" w:rsidP="00305ED2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ED2">
        <w:rPr>
          <w:rFonts w:ascii="Times New Roman" w:hAnsi="Times New Roman" w:cs="Times New Roman"/>
          <w:sz w:val="28"/>
          <w:szCs w:val="28"/>
        </w:rPr>
        <w:t>примечания (Memo).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Состав полей базы данных задается согласно таблице 3.</w:t>
      </w:r>
    </w:p>
    <w:p w:rsidR="00207F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Таблица 3</w:t>
      </w:r>
      <w:r w:rsidR="00D92057" w:rsidRPr="00B114D6">
        <w:rPr>
          <w:rFonts w:ascii="Times New Roman" w:hAnsi="Times New Roman" w:cs="Times New Roman"/>
          <w:sz w:val="28"/>
          <w:szCs w:val="28"/>
        </w:rPr>
        <w:t xml:space="preserve"> - состав полей базы</w:t>
      </w:r>
    </w:p>
    <w:tbl>
      <w:tblPr>
        <w:tblStyle w:val="a4"/>
        <w:tblW w:w="0" w:type="auto"/>
        <w:tblLook w:val="04A0"/>
      </w:tblPr>
      <w:tblGrid>
        <w:gridCol w:w="1965"/>
        <w:gridCol w:w="1899"/>
        <w:gridCol w:w="1898"/>
        <w:gridCol w:w="1896"/>
        <w:gridCol w:w="1913"/>
      </w:tblGrid>
      <w:tr w:rsidR="00207FC5" w:rsidRPr="00B114D6" w:rsidTr="00207FC5">
        <w:tc>
          <w:tcPr>
            <w:tcW w:w="1914" w:type="dxa"/>
          </w:tcPr>
          <w:p w:rsidR="00207FC5" w:rsidRPr="00B114D6" w:rsidRDefault="00207FC5" w:rsidP="0030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1914" w:type="dxa"/>
          </w:tcPr>
          <w:p w:rsidR="00207FC5" w:rsidRPr="00B114D6" w:rsidRDefault="00207FC5" w:rsidP="0030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>Имя поля</w:t>
            </w:r>
            <w:r w:rsidR="00604F1B"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>в таблице</w:t>
            </w:r>
          </w:p>
        </w:tc>
        <w:tc>
          <w:tcPr>
            <w:tcW w:w="1914" w:type="dxa"/>
          </w:tcPr>
          <w:p w:rsidR="00207FC5" w:rsidRPr="00B114D6" w:rsidRDefault="00207FC5" w:rsidP="0030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>Тип данных</w:t>
            </w:r>
          </w:p>
        </w:tc>
        <w:tc>
          <w:tcPr>
            <w:tcW w:w="1914" w:type="dxa"/>
          </w:tcPr>
          <w:p w:rsidR="00207FC5" w:rsidRPr="00B114D6" w:rsidRDefault="00207FC5" w:rsidP="0030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>Размер поля</w:t>
            </w:r>
          </w:p>
        </w:tc>
        <w:tc>
          <w:tcPr>
            <w:tcW w:w="1915" w:type="dxa"/>
          </w:tcPr>
          <w:p w:rsidR="00207FC5" w:rsidRPr="00B114D6" w:rsidRDefault="00207FC5" w:rsidP="0030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>Ключ(да/нет)</w:t>
            </w:r>
          </w:p>
        </w:tc>
      </w:tr>
    </w:tbl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ab/>
      </w:r>
    </w:p>
    <w:p w:rsidR="00604F1B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Проектирование структуры базы данных </w:t>
      </w:r>
      <w:r w:rsidR="00305ED2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B114D6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604F1B" w:rsidRPr="00B114D6">
        <w:rPr>
          <w:rFonts w:ascii="Times New Roman" w:hAnsi="Times New Roman" w:cs="Times New Roman"/>
          <w:sz w:val="28"/>
          <w:szCs w:val="28"/>
        </w:rPr>
        <w:t>схемы данных</w:t>
      </w:r>
      <w:r w:rsidR="00305ED2">
        <w:rPr>
          <w:rFonts w:ascii="Times New Roman" w:hAnsi="Times New Roman" w:cs="Times New Roman"/>
          <w:sz w:val="28"/>
          <w:szCs w:val="28"/>
        </w:rPr>
        <w:t>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14D6">
        <w:rPr>
          <w:rFonts w:ascii="Times New Roman" w:hAnsi="Times New Roman" w:cs="Times New Roman"/>
          <w:b/>
          <w:sz w:val="28"/>
          <w:szCs w:val="28"/>
        </w:rPr>
        <w:t xml:space="preserve">Проектирование экранных форм. 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Экранные формы в настоящее время образуют основу интерфейса в человеко-машинном диалоге.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</w:t>
      </w:r>
      <w:r w:rsidR="00604F1B" w:rsidRPr="00B114D6">
        <w:rPr>
          <w:rFonts w:ascii="Times New Roman" w:hAnsi="Times New Roman" w:cs="Times New Roman"/>
          <w:sz w:val="28"/>
          <w:szCs w:val="28"/>
        </w:rPr>
        <w:tab/>
      </w:r>
      <w:r w:rsidRPr="00B114D6">
        <w:rPr>
          <w:rFonts w:ascii="Times New Roman" w:hAnsi="Times New Roman" w:cs="Times New Roman"/>
          <w:sz w:val="28"/>
          <w:szCs w:val="28"/>
        </w:rPr>
        <w:t>Порядок проектирования экранной формы подразумевает следующие этапы: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</w:t>
      </w:r>
      <w:r w:rsidR="00305ED2">
        <w:rPr>
          <w:rFonts w:ascii="Times New Roman" w:hAnsi="Times New Roman" w:cs="Times New Roman"/>
          <w:sz w:val="28"/>
          <w:szCs w:val="28"/>
        </w:rPr>
        <w:t xml:space="preserve"> - </w:t>
      </w:r>
      <w:r w:rsidRPr="00B114D6">
        <w:rPr>
          <w:rFonts w:ascii="Times New Roman" w:hAnsi="Times New Roman" w:cs="Times New Roman"/>
          <w:sz w:val="28"/>
          <w:szCs w:val="28"/>
        </w:rPr>
        <w:t>проектирование содержания экранной формы;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</w:t>
      </w:r>
      <w:r w:rsidR="00305ED2">
        <w:rPr>
          <w:rFonts w:ascii="Times New Roman" w:hAnsi="Times New Roman" w:cs="Times New Roman"/>
          <w:sz w:val="28"/>
          <w:szCs w:val="28"/>
        </w:rPr>
        <w:t xml:space="preserve"> - </w:t>
      </w:r>
      <w:r w:rsidRPr="00B114D6">
        <w:rPr>
          <w:rFonts w:ascii="Times New Roman" w:hAnsi="Times New Roman" w:cs="Times New Roman"/>
          <w:sz w:val="28"/>
          <w:szCs w:val="28"/>
        </w:rPr>
        <w:t>проектирование ее формы представления (формы экрана);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</w:t>
      </w:r>
      <w:r w:rsidR="00305ED2">
        <w:rPr>
          <w:rFonts w:ascii="Times New Roman" w:hAnsi="Times New Roman" w:cs="Times New Roman"/>
          <w:sz w:val="28"/>
          <w:szCs w:val="28"/>
        </w:rPr>
        <w:t xml:space="preserve"> - </w:t>
      </w:r>
      <w:r w:rsidRPr="00B114D6">
        <w:rPr>
          <w:rFonts w:ascii="Times New Roman" w:hAnsi="Times New Roman" w:cs="Times New Roman"/>
          <w:sz w:val="28"/>
          <w:szCs w:val="28"/>
        </w:rPr>
        <w:t>программное обеспечение экранной формы.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Содержание экранной формы зависит от ее назначения. По назначению можно выделить четыре класса экранных форм:</w:t>
      </w:r>
    </w:p>
    <w:p w:rsidR="00DB51C5" w:rsidRPr="00305ED2" w:rsidRDefault="00DB51C5" w:rsidP="00305ED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ED2">
        <w:rPr>
          <w:rFonts w:ascii="Times New Roman" w:hAnsi="Times New Roman" w:cs="Times New Roman"/>
          <w:sz w:val="28"/>
          <w:szCs w:val="28"/>
        </w:rPr>
        <w:t>для ввода информации в базу данных, то есть для формирования и ведения базы данных;</w:t>
      </w:r>
    </w:p>
    <w:p w:rsidR="00DB51C5" w:rsidRPr="00305ED2" w:rsidRDefault="00DB51C5" w:rsidP="00305ED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ED2">
        <w:rPr>
          <w:rFonts w:ascii="Times New Roman" w:hAnsi="Times New Roman" w:cs="Times New Roman"/>
          <w:sz w:val="28"/>
          <w:szCs w:val="28"/>
        </w:rPr>
        <w:t>для ввода параметров обработки информации по задаче и идентификаторов запросов (условия выборки);</w:t>
      </w:r>
    </w:p>
    <w:p w:rsidR="00DB51C5" w:rsidRPr="00305ED2" w:rsidRDefault="00DB51C5" w:rsidP="00305ED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ED2">
        <w:rPr>
          <w:rFonts w:ascii="Times New Roman" w:hAnsi="Times New Roman" w:cs="Times New Roman"/>
          <w:sz w:val="28"/>
          <w:szCs w:val="28"/>
        </w:rPr>
        <w:t>для вывода результатов решения задачи и справочной информации;</w:t>
      </w:r>
    </w:p>
    <w:p w:rsidR="00DB51C5" w:rsidRPr="00305ED2" w:rsidRDefault="00DB51C5" w:rsidP="00305ED2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ED2">
        <w:rPr>
          <w:rFonts w:ascii="Times New Roman" w:hAnsi="Times New Roman" w:cs="Times New Roman"/>
          <w:sz w:val="28"/>
          <w:szCs w:val="28"/>
        </w:rPr>
        <w:t>комбинированные экранные формы, предусматривающие многоцелевое назначение.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lastRenderedPageBreak/>
        <w:t xml:space="preserve"> Проектирование сценария диалогового режима решения задачи состоит в разработке взаимосвязанной последовательности экранных форм и правил перехода между ними.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Содержание экранных форм должно отвечать принципу «дружественности»: обозначения реквизитов должны быть представлены на русском языке в соответствии с привычной для пользователя терминологией, процесс ввода должен сопровождаться подсказками и контролем.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Следует обратить особое внимание на контроль правильности вводимой информации, поскольку основная доля ошибок происходит по вине пользователя, а не машины.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Универсальным методом контроля является визуальный контроль. Для этого необходимо предусмотреть предварительный ввод информации во временные переменные, иначе исправление ошибки потребует корректировки файла.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Контроль количественных реквизитов может состоять в проверке на соответствие области допустимых значений (таблица 4). Реализация контроля реквизитов осуществляется путем проверки на соответствие разрешенным значениям (рисунок 3)</w:t>
      </w:r>
    </w:p>
    <w:p w:rsidR="00604F1B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Таблица 4</w:t>
      </w:r>
      <w:r w:rsidR="00D92057" w:rsidRPr="00B114D6">
        <w:rPr>
          <w:rFonts w:ascii="Times New Roman" w:hAnsi="Times New Roman" w:cs="Times New Roman"/>
          <w:sz w:val="28"/>
          <w:szCs w:val="28"/>
        </w:rPr>
        <w:t xml:space="preserve"> – контроль значений полей</w:t>
      </w:r>
    </w:p>
    <w:tbl>
      <w:tblPr>
        <w:tblStyle w:val="a4"/>
        <w:tblW w:w="0" w:type="auto"/>
        <w:tblLook w:val="04A0"/>
      </w:tblPr>
      <w:tblGrid>
        <w:gridCol w:w="1965"/>
        <w:gridCol w:w="1907"/>
        <w:gridCol w:w="1900"/>
        <w:gridCol w:w="1905"/>
        <w:gridCol w:w="1894"/>
      </w:tblGrid>
      <w:tr w:rsidR="00604F1B" w:rsidRPr="00B114D6" w:rsidTr="00604F1B">
        <w:tc>
          <w:tcPr>
            <w:tcW w:w="1914" w:type="dxa"/>
          </w:tcPr>
          <w:p w:rsidR="00604F1B" w:rsidRPr="00B114D6" w:rsidRDefault="00604F1B" w:rsidP="0030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1914" w:type="dxa"/>
          </w:tcPr>
          <w:p w:rsidR="00604F1B" w:rsidRPr="00B114D6" w:rsidRDefault="00604F1B" w:rsidP="0030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Машинное имя </w:t>
            </w:r>
          </w:p>
        </w:tc>
        <w:tc>
          <w:tcPr>
            <w:tcW w:w="1914" w:type="dxa"/>
          </w:tcPr>
          <w:p w:rsidR="00604F1B" w:rsidRPr="00B114D6" w:rsidRDefault="00604F1B" w:rsidP="0030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(Name) </w:t>
            </w:r>
          </w:p>
        </w:tc>
        <w:tc>
          <w:tcPr>
            <w:tcW w:w="1914" w:type="dxa"/>
          </w:tcPr>
          <w:p w:rsidR="00604F1B" w:rsidRPr="00B114D6" w:rsidRDefault="00604F1B" w:rsidP="0030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Диапазон (Range) </w:t>
            </w:r>
          </w:p>
        </w:tc>
        <w:tc>
          <w:tcPr>
            <w:tcW w:w="1915" w:type="dxa"/>
          </w:tcPr>
          <w:p w:rsidR="00604F1B" w:rsidRPr="00B114D6" w:rsidRDefault="00604F1B" w:rsidP="0030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min </w:t>
            </w:r>
            <w:r w:rsidR="00305E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</w:p>
        </w:tc>
      </w:tr>
    </w:tbl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ab/>
        <w:t xml:space="preserve"> Контроль реквизитов-признаков можно осуществлять путем проверки на соответствие таблице разрешенных значений. Повышение достоверности при вводе реквизитов-признаков может быть достигнуто за счет того, что они не вводятся с клавиатуры, а выбираются из предложенн</w:t>
      </w:r>
      <w:r w:rsidR="00296AE0">
        <w:rPr>
          <w:rFonts w:ascii="Times New Roman" w:hAnsi="Times New Roman" w:cs="Times New Roman"/>
          <w:sz w:val="28"/>
          <w:szCs w:val="28"/>
        </w:rPr>
        <w:t>ого на экране списка</w:t>
      </w:r>
      <w:r w:rsidRPr="00B114D6">
        <w:rPr>
          <w:rFonts w:ascii="Times New Roman" w:hAnsi="Times New Roman" w:cs="Times New Roman"/>
          <w:sz w:val="28"/>
          <w:szCs w:val="28"/>
        </w:rPr>
        <w:t>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Используются также методы контрольных сумм, верификации, форматный и логический контроль.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Следующий этап проектирования экранной формы – проектирование ее формы представления на экране машины.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Информация на экране размещается в четырех зонах.</w:t>
      </w:r>
    </w:p>
    <w:p w:rsidR="00DB51C5" w:rsidRPr="00B114D6" w:rsidRDefault="00DB51C5" w:rsidP="00B114D6">
      <w:pPr>
        <w:pStyle w:val="a3"/>
        <w:numPr>
          <w:ilvl w:val="0"/>
          <w:numId w:val="13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Заголовок экранной формы содержит ее наименование и характеризует путь к ней по иерархическому меню. Обычно заголовок располагается в верхней строке экрана.</w:t>
      </w:r>
    </w:p>
    <w:p w:rsidR="00DB51C5" w:rsidRPr="00B114D6" w:rsidRDefault="00DB51C5" w:rsidP="00B114D6">
      <w:pPr>
        <w:pStyle w:val="a3"/>
        <w:numPr>
          <w:ilvl w:val="0"/>
          <w:numId w:val="13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Предметная часть экранной формы предназначена для размещения вводимой информации, идентификаторов объектов, </w:t>
      </w:r>
      <w:r w:rsidRPr="00B114D6">
        <w:rPr>
          <w:rFonts w:ascii="Times New Roman" w:hAnsi="Times New Roman" w:cs="Times New Roman"/>
          <w:sz w:val="28"/>
          <w:szCs w:val="28"/>
        </w:rPr>
        <w:lastRenderedPageBreak/>
        <w:t>значений показателей, параметров обработки и выборки и т.д. Предметная часть строится по анкетной, зональной или табличной форме. Рекомендуется форму предметной части для ввода информации проектировать по аналогии с формой первичного документа. Конечному пользователю удобнее работать с такой экранной формой, которая напоминает ему первичную форму бумажного документа.</w:t>
      </w:r>
    </w:p>
    <w:p w:rsidR="00DB51C5" w:rsidRPr="00B114D6" w:rsidRDefault="00DB51C5" w:rsidP="00B114D6">
      <w:pPr>
        <w:pStyle w:val="a3"/>
        <w:numPr>
          <w:ilvl w:val="0"/>
          <w:numId w:val="13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Зона управляющих элементов включает в себя различные виды меню. Это зона действий (транзакций) конечного пользователя. С целью сокращения числа ошибок при вводе реквизитов-признаков целесообразно использовать такой элемент управления как список (ListBox). Кроме того, могут быть использованы такие управляющие элементы, как флажки (CheckBoxes) и переключатели (OptionButtons). В числе управляющих элементов следует предусмотреть кнопку «Отмена» (Cancel), действие которой аналогично клавише &lt;Escape&gt;.</w:t>
      </w:r>
    </w:p>
    <w:p w:rsidR="00DB51C5" w:rsidRPr="00B114D6" w:rsidRDefault="00DB51C5" w:rsidP="00B114D6">
      <w:pPr>
        <w:pStyle w:val="a3"/>
        <w:numPr>
          <w:ilvl w:val="0"/>
          <w:numId w:val="13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Зона сообщений содержит подсказки и сообщения об ошибках. Обычно она занимает нижнюю часть экрана.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</w:t>
      </w:r>
      <w:r w:rsidR="00604F1B" w:rsidRPr="00B114D6">
        <w:rPr>
          <w:rFonts w:ascii="Times New Roman" w:hAnsi="Times New Roman" w:cs="Times New Roman"/>
          <w:sz w:val="28"/>
          <w:szCs w:val="28"/>
        </w:rPr>
        <w:tab/>
      </w:r>
      <w:r w:rsidRPr="00B114D6">
        <w:rPr>
          <w:rFonts w:ascii="Times New Roman" w:hAnsi="Times New Roman" w:cs="Times New Roman"/>
          <w:sz w:val="28"/>
          <w:szCs w:val="28"/>
        </w:rPr>
        <w:t>Зоны на экране разделяются графическими символами, например, рамками (Box), или отличаются по цвету. Выбор цветовой схемы или цветовых пар, а также типа окантовки экранной формы и других элементов цветового оформления (задание тени, интенсивности свечения, мерцания объектов) также входит в задачу проектирования оформления экрана.</w:t>
      </w:r>
    </w:p>
    <w:p w:rsidR="00296AE0" w:rsidRDefault="00296AE0" w:rsidP="00B114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B51C5" w:rsidRDefault="003D0B9C" w:rsidP="00B114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14D6">
        <w:rPr>
          <w:rFonts w:ascii="Times New Roman" w:hAnsi="Times New Roman" w:cs="Times New Roman"/>
          <w:b/>
          <w:sz w:val="28"/>
          <w:szCs w:val="28"/>
        </w:rPr>
        <w:t xml:space="preserve"> Проектирование отчетов</w:t>
      </w:r>
    </w:p>
    <w:p w:rsidR="00296AE0" w:rsidRPr="00B114D6" w:rsidRDefault="00296AE0" w:rsidP="00B114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Отчет представляет собой полученный на принтере выходной документ, предназначенный для конечного пользователя. Отчет – наилучшее средство для представления информации из базы данных в виде печатного документа. По сравнению с другими средствами вывода информации на печать отчеты обладают двумя принципиальными преимуществами: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они предоставляют широкие возможности для группирования и вычисления промежуточных и общих итогов для больших наборов данных;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отчеты могут быть использованы для получения красиво оформленных счетов, заказов, материалов для презентаций и других документов.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Проектирование отчетов состоит из следующих этапов:</w:t>
      </w:r>
    </w:p>
    <w:p w:rsidR="00DB51C5" w:rsidRPr="00B114D6" w:rsidRDefault="00DB51C5" w:rsidP="00B114D6">
      <w:pPr>
        <w:pStyle w:val="a3"/>
        <w:numPr>
          <w:ilvl w:val="0"/>
          <w:numId w:val="1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Проектирование содержания отчета;</w:t>
      </w:r>
    </w:p>
    <w:p w:rsidR="00DB51C5" w:rsidRPr="00B114D6" w:rsidRDefault="00DB51C5" w:rsidP="00B114D6">
      <w:pPr>
        <w:pStyle w:val="a3"/>
        <w:numPr>
          <w:ilvl w:val="0"/>
          <w:numId w:val="1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Проектирование формы отчета;</w:t>
      </w:r>
    </w:p>
    <w:p w:rsidR="00DB51C5" w:rsidRPr="00B114D6" w:rsidRDefault="00DB51C5" w:rsidP="00B114D6">
      <w:pPr>
        <w:pStyle w:val="a3"/>
        <w:numPr>
          <w:ilvl w:val="0"/>
          <w:numId w:val="14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Программное обеспечение формирования отчета.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F1B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lastRenderedPageBreak/>
        <w:t xml:space="preserve"> Проектирование содержания отчета. 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Состав показателей, включаемых в каждую выходную форму, устанавливается с учетом общей потребности управленческого персонала в информации по данному комплексу функциональных задач. Целесообразно предусмотреть получение нескольких экземпляров одной и той же выходной формы, чем проектировать ряд самостоятельных, но мало чем отличающихся по содержанию выходных документов. Объединение нескольких выходных показателей в одну сводку возможно, если они имеют ряд общих реквизитов-признаков и должны быть получены в одинаковые сроки.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При проектировании содержания отчета необходим анализ процесса работы с ним конечного пользователя. В сложных случаях целесообразно составление инструкции по работе конечного пользователя с отчетом, и всегда необходимо согласование содержания отчета с будущим пользователем.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Основное содержание отчета составляют реквизиты базы данных.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Кроме того, при формировании отчета могут быть получены и включены в отчет вычисляемые реквизиты. Это такие реквизиты, которые не хранятся в записях базы данных, но могу быть получены с помощью выражения, содержащего несколько реквизиты одной записи. Примером такого вычисляемого реквизита является результат таксировки (перемножения цены на количество).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В отчет могут быть включены результаты вычислений, охватывающие несколько записей базы данных. Обычно это промежуточные или окончательные итоги. Промежуточные итоги охватывают записи, предварительно сгруппированные по какому-либо признаку. Окончательные итоги охватывают все записи однородных объектов базы данных.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Кроме подведения итогов по ряду записей, возможно вычисление среднеарифметического значения реквизита, нахождение его максимального или минимального значения и т.д.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В отдельных случаях в ответ включается избыточная информация для контроля правильности этапа выдачи информации.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Результатом проектирования содержания отчета является его реквизитный состав с указанием реквизитов базы данных и выражений для их вычислений (таблица 6).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Таблица 6</w:t>
      </w:r>
      <w:r w:rsidR="00D92057" w:rsidRPr="00B114D6">
        <w:rPr>
          <w:rFonts w:ascii="Times New Roman" w:hAnsi="Times New Roman" w:cs="Times New Roman"/>
          <w:sz w:val="28"/>
          <w:szCs w:val="28"/>
        </w:rPr>
        <w:t xml:space="preserve"> – вычисляемы</w:t>
      </w:r>
      <w:r w:rsidR="00C161B2" w:rsidRPr="00B114D6">
        <w:rPr>
          <w:rFonts w:ascii="Times New Roman" w:hAnsi="Times New Roman" w:cs="Times New Roman"/>
          <w:sz w:val="28"/>
          <w:szCs w:val="28"/>
        </w:rPr>
        <w:t>е</w:t>
      </w:r>
      <w:r w:rsidR="00D92057" w:rsidRPr="00B114D6">
        <w:rPr>
          <w:rFonts w:ascii="Times New Roman" w:hAnsi="Times New Roman" w:cs="Times New Roman"/>
          <w:sz w:val="28"/>
          <w:szCs w:val="28"/>
        </w:rPr>
        <w:t xml:space="preserve"> поля</w:t>
      </w:r>
    </w:p>
    <w:tbl>
      <w:tblPr>
        <w:tblStyle w:val="a4"/>
        <w:tblW w:w="0" w:type="auto"/>
        <w:tblLook w:val="04A0"/>
      </w:tblPr>
      <w:tblGrid>
        <w:gridCol w:w="1965"/>
        <w:gridCol w:w="1899"/>
        <w:gridCol w:w="1892"/>
        <w:gridCol w:w="1906"/>
        <w:gridCol w:w="1909"/>
      </w:tblGrid>
      <w:tr w:rsidR="003D0B9C" w:rsidRPr="00B114D6" w:rsidTr="003D0B9C">
        <w:tc>
          <w:tcPr>
            <w:tcW w:w="1914" w:type="dxa"/>
          </w:tcPr>
          <w:p w:rsidR="003D0B9C" w:rsidRPr="00B114D6" w:rsidRDefault="003D0B9C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реквизита</w:t>
            </w:r>
          </w:p>
        </w:tc>
        <w:tc>
          <w:tcPr>
            <w:tcW w:w="1914" w:type="dxa"/>
          </w:tcPr>
          <w:p w:rsidR="003D0B9C" w:rsidRPr="00B114D6" w:rsidRDefault="003D0B9C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  <w:tc>
          <w:tcPr>
            <w:tcW w:w="1914" w:type="dxa"/>
          </w:tcPr>
          <w:p w:rsidR="003D0B9C" w:rsidRPr="00B114D6" w:rsidRDefault="003D0B9C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 xml:space="preserve"> Имя поля в таблице</w:t>
            </w:r>
          </w:p>
        </w:tc>
        <w:tc>
          <w:tcPr>
            <w:tcW w:w="1914" w:type="dxa"/>
          </w:tcPr>
          <w:p w:rsidR="003D0B9C" w:rsidRPr="00B114D6" w:rsidRDefault="003D0B9C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>Выражение для вычисления</w:t>
            </w:r>
          </w:p>
        </w:tc>
        <w:tc>
          <w:tcPr>
            <w:tcW w:w="1915" w:type="dxa"/>
          </w:tcPr>
          <w:p w:rsidR="003D0B9C" w:rsidRPr="00B114D6" w:rsidRDefault="003D0B9C" w:rsidP="00B114D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114D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Перейдем к проектированию формы отчета.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Структура формы отчета, как и первичного документа, содержит заголовок, предметную часть и основание.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Заголовок и основание печатаются иногда в виде отдельного титульного листа, который содержит следующую информацию: наименование организации, название задачи, подписи и дату решения задачи.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Предметная часть печатается в табличной форме, часто на нескольких страницах. Предметная часть не разлиновывается, а иногда и не разграфляется. Горизонтальными линиями выделяются лишь шапка таблицы и итоговые строки.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Последовательность размещения реквизитов предусматривает упорядочивание реквизитов-признаков вдоль строки слева направо по убы</w:t>
      </w:r>
      <w:r w:rsidR="00296AE0">
        <w:rPr>
          <w:rFonts w:ascii="Times New Roman" w:hAnsi="Times New Roman" w:cs="Times New Roman"/>
          <w:sz w:val="28"/>
          <w:szCs w:val="28"/>
        </w:rPr>
        <w:t>ванию их старшинства, то есть с</w:t>
      </w:r>
      <w:r w:rsidRPr="00B114D6">
        <w:rPr>
          <w:rFonts w:ascii="Times New Roman" w:hAnsi="Times New Roman" w:cs="Times New Roman"/>
          <w:sz w:val="28"/>
          <w:szCs w:val="28"/>
        </w:rPr>
        <w:t>начала следуют общие признаки. Реквизиты-основания упорядочиваются вдоль столбца по возрастанию старшинства итогов.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Ширина столбцов таблицы должна учитывать разрядность наименований и значений реквизитов, интервалы слева и справа от реквизита, наличие вертикальных линий.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Возможно сокращение наименований в соответствии с издательскими стандартами.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Для удобства восприятия данных отчета могут использоваться диаграммы и другие виды машинной графики.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По спроектированной форме отчета могут быть заказаны типографские бланки высокого качества, в которые впечатываются лишь результаты расчетов.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14D6">
        <w:rPr>
          <w:rFonts w:ascii="Times New Roman" w:hAnsi="Times New Roman" w:cs="Times New Roman"/>
          <w:b/>
          <w:sz w:val="28"/>
          <w:szCs w:val="28"/>
        </w:rPr>
        <w:t xml:space="preserve">Программная реализация проекта. 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Программная реализация курсового проекта может быть основана на использовании следующих программных средств Microsoft Access, MS SQL Server, </w:t>
      </w:r>
      <w:r w:rsidR="003D0B9C" w:rsidRPr="00B114D6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="003D0B9C" w:rsidRPr="00B114D6">
        <w:rPr>
          <w:rFonts w:ascii="Times New Roman" w:hAnsi="Times New Roman" w:cs="Times New Roman"/>
          <w:sz w:val="28"/>
          <w:szCs w:val="28"/>
        </w:rPr>
        <w:t xml:space="preserve"> </w:t>
      </w:r>
      <w:r w:rsidR="003D0B9C" w:rsidRPr="00B114D6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="003D0B9C" w:rsidRPr="00B114D6">
        <w:rPr>
          <w:rFonts w:ascii="Times New Roman" w:hAnsi="Times New Roman" w:cs="Times New Roman"/>
          <w:sz w:val="28"/>
          <w:szCs w:val="28"/>
        </w:rPr>
        <w:t xml:space="preserve"> и языка С#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14D6">
        <w:rPr>
          <w:rFonts w:ascii="Times New Roman" w:hAnsi="Times New Roman" w:cs="Times New Roman"/>
          <w:b/>
          <w:sz w:val="28"/>
          <w:szCs w:val="28"/>
        </w:rPr>
        <w:t xml:space="preserve"> Заключение. 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Заключение содержит:</w:t>
      </w:r>
    </w:p>
    <w:p w:rsidR="00DB51C5" w:rsidRPr="00B114D6" w:rsidRDefault="00DB51C5" w:rsidP="00B114D6">
      <w:pPr>
        <w:pStyle w:val="a3"/>
        <w:numPr>
          <w:ilvl w:val="0"/>
          <w:numId w:val="1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основные результаты работы и выводы;</w:t>
      </w:r>
    </w:p>
    <w:p w:rsidR="00DB51C5" w:rsidRPr="00B114D6" w:rsidRDefault="00DB51C5" w:rsidP="00B114D6">
      <w:pPr>
        <w:pStyle w:val="a3"/>
        <w:numPr>
          <w:ilvl w:val="0"/>
          <w:numId w:val="17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направления дальнейшей работы по развитию АРМ.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Приложение. 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В состав приложений входят: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формы первичных документов в заполненном виде с соблюдением принятых систем кодирования реквизитов;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распечатки экранов ПК, содержащих меню, экранные формы и отчеты;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инструкция пользователя АРМ;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рекламный проспект;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программная реализация курсового проекта</w:t>
      </w:r>
      <w:r w:rsidR="00952FD7" w:rsidRPr="00B114D6">
        <w:rPr>
          <w:rFonts w:ascii="Times New Roman" w:hAnsi="Times New Roman" w:cs="Times New Roman"/>
          <w:sz w:val="28"/>
          <w:szCs w:val="28"/>
        </w:rPr>
        <w:t>;</w:t>
      </w:r>
    </w:p>
    <w:p w:rsidR="00DB51C5" w:rsidRPr="00B114D6" w:rsidRDefault="00952FD7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б</w:t>
      </w:r>
      <w:r w:rsidR="00DB51C5" w:rsidRPr="00B114D6">
        <w:rPr>
          <w:rFonts w:ascii="Times New Roman" w:hAnsi="Times New Roman" w:cs="Times New Roman"/>
          <w:sz w:val="28"/>
          <w:szCs w:val="28"/>
        </w:rPr>
        <w:t xml:space="preserve">иблиографический список. 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Приводится специальная учебная, журнальная и методическая литература, на которую должны быть даны ссылки в курсовом проекте. Список литературы должен содержать не менее 7 наименований современной литературы за последние пять лет и должен быть оформлен в соответствии с действующими правилами библиографического описания (ГОСТ 7.1-84).</w:t>
      </w:r>
    </w:p>
    <w:p w:rsidR="00DB51C5" w:rsidRPr="00B114D6" w:rsidRDefault="00DB51C5" w:rsidP="00B114D6">
      <w:pPr>
        <w:pStyle w:val="1"/>
        <w:numPr>
          <w:ilvl w:val="0"/>
          <w:numId w:val="18"/>
        </w:numPr>
        <w:spacing w:line="240" w:lineRule="auto"/>
        <w:ind w:firstLine="709"/>
        <w:rPr>
          <w:rFonts w:ascii="Times New Roman" w:hAnsi="Times New Roman" w:cs="Times New Roman"/>
        </w:rPr>
      </w:pPr>
      <w:bookmarkStart w:id="2" w:name="_Toc377596817"/>
      <w:r w:rsidRPr="00B114D6">
        <w:rPr>
          <w:rFonts w:ascii="Times New Roman" w:hAnsi="Times New Roman" w:cs="Times New Roman"/>
        </w:rPr>
        <w:t>Оформление курсового проекта</w:t>
      </w:r>
      <w:bookmarkEnd w:id="2"/>
      <w:r w:rsidRPr="00B114D6">
        <w:rPr>
          <w:rFonts w:ascii="Times New Roman" w:hAnsi="Times New Roman" w:cs="Times New Roman"/>
        </w:rPr>
        <w:t xml:space="preserve"> 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Курсовой проект оформляется в виде пояснительной записки в соответствии со следующим требованиям: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пояснительная записка подготавливаются в текстовом редакторе Microsoft Word;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для набора основного текста необходимо создать соответствующий стиль и включить автоматический перенос слов. Стиль оформления основного текста должен содержать следующие установки: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шрифт – кегль 14, гарнитура «Times New Roman»;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межстрочный интервал – </w:t>
      </w:r>
      <w:r w:rsidR="00B114D6" w:rsidRPr="00B114D6">
        <w:rPr>
          <w:rFonts w:ascii="Times New Roman" w:hAnsi="Times New Roman" w:cs="Times New Roman"/>
          <w:sz w:val="28"/>
          <w:szCs w:val="28"/>
        </w:rPr>
        <w:t xml:space="preserve">множитель </w:t>
      </w:r>
      <w:r w:rsidRPr="00B114D6">
        <w:rPr>
          <w:rFonts w:ascii="Times New Roman" w:hAnsi="Times New Roman" w:cs="Times New Roman"/>
          <w:sz w:val="28"/>
          <w:szCs w:val="28"/>
        </w:rPr>
        <w:t>1,</w:t>
      </w:r>
      <w:r w:rsidR="00B114D6" w:rsidRPr="00B114D6">
        <w:rPr>
          <w:rFonts w:ascii="Times New Roman" w:hAnsi="Times New Roman" w:cs="Times New Roman"/>
          <w:sz w:val="28"/>
          <w:szCs w:val="28"/>
        </w:rPr>
        <w:t>1</w:t>
      </w:r>
      <w:r w:rsidRPr="00B114D6">
        <w:rPr>
          <w:rFonts w:ascii="Times New Roman" w:hAnsi="Times New Roman" w:cs="Times New Roman"/>
          <w:sz w:val="28"/>
          <w:szCs w:val="28"/>
        </w:rPr>
        <w:t>5;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абзацный отступ – 1,25 см;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перенос автоматический «Сервис–Язык–Расстановка переносов»;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нумерация страниц располагается внизу по центру страницы;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поля: верхнее – 2,5 см; нижнее – 2,5 см; левое – 2,5 см; правое – 2,5 см;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формат страницы – А4 (210x297 мм).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C161B2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Т</w:t>
      </w:r>
      <w:r w:rsidR="00DB51C5" w:rsidRPr="00B114D6">
        <w:rPr>
          <w:rFonts w:ascii="Times New Roman" w:hAnsi="Times New Roman" w:cs="Times New Roman"/>
          <w:sz w:val="28"/>
          <w:szCs w:val="28"/>
        </w:rPr>
        <w:t>аблицы необходимо оформлять с использованием табличного редактора, ширина таблицы не должна превышать ширину полосы текста. Размер кегля текста внутри таблиц 12 пт, минимальный размер кегля внутри таблицы (только при необходимости) – 10. Текст головки (шапки) таблицы набирают без сокращений слов;</w:t>
      </w:r>
    </w:p>
    <w:p w:rsidR="00DB51C5" w:rsidRPr="00B114D6" w:rsidRDefault="00C161B2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П</w:t>
      </w:r>
      <w:r w:rsidR="00DB51C5" w:rsidRPr="00B114D6">
        <w:rPr>
          <w:rFonts w:ascii="Times New Roman" w:hAnsi="Times New Roman" w:cs="Times New Roman"/>
          <w:sz w:val="28"/>
          <w:szCs w:val="28"/>
        </w:rPr>
        <w:t>ри построении рисунков, графиков, диаграмм, блок-схем использовать только встроенные приложения WORD. Рисунки и блок-схемы необходимо выполнять, используя опции «Вставка–Рисунок–Создать рисунок». Рисунки должны быть сгруппированы. Надписи на рисунке выполняются шрифтом 12-го кегля. Все внутририсуночные тексты и буквенные обозначения должны располагаться в «рамках текста»;</w:t>
      </w:r>
    </w:p>
    <w:p w:rsidR="00DB51C5" w:rsidRPr="00B114D6" w:rsidRDefault="00C161B2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Ф</w:t>
      </w:r>
      <w:r w:rsidR="00DB51C5" w:rsidRPr="00B114D6">
        <w:rPr>
          <w:rFonts w:ascii="Times New Roman" w:hAnsi="Times New Roman" w:cs="Times New Roman"/>
          <w:sz w:val="28"/>
          <w:szCs w:val="28"/>
        </w:rPr>
        <w:t>ормулы должны быть набраны в редакторе формул. Формулы располагать по центру текста, нумерация формул должна быть выровнена и прибита к правому краю. Перед их набором необходимо произвести настройку редактора формул (или проверить существующие установки). Для этого необходимо войти в редактор формул, открыть опцию «Размер», выбрать строку «Определить». В открывшемся списке установить: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обычный – 16;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крупный индекс – 11;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мелкий индекс – 9;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крупный символ – 18;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мелкий символ – 14.</w:t>
      </w:r>
    </w:p>
    <w:p w:rsidR="00DB51C5" w:rsidRPr="00B114D6" w:rsidRDefault="00C161B2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lastRenderedPageBreak/>
        <w:t xml:space="preserve"> К</w:t>
      </w:r>
      <w:r w:rsidR="00DB51C5" w:rsidRPr="00B114D6">
        <w:rPr>
          <w:rFonts w:ascii="Times New Roman" w:hAnsi="Times New Roman" w:cs="Times New Roman"/>
          <w:sz w:val="28"/>
          <w:szCs w:val="28"/>
        </w:rPr>
        <w:t>аждый литературный источник должен содержать следующие реквизиты: фамилия и инициалы автора, наименование работы, место издания, издательство, год издания, страницы. В начале списка располагаются законодательные и нормативные документы и акты. Они группируются в порядке от более значимых к менее значимым, а документы равной значимости в порядке обратной хронологии. Каждая библиографическая запись в списке получает порядковый номер и начинается с красной строки. Включенная в список литература нумеруется сплошным порядком от первого до последнего названия;</w:t>
      </w:r>
    </w:p>
    <w:p w:rsidR="00DB51C5" w:rsidRPr="00B114D6" w:rsidRDefault="00DB51C5" w:rsidP="00B114D6">
      <w:pPr>
        <w:tabs>
          <w:tab w:val="left" w:pos="154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пояснительная записка к курсовому проекту представляются на бумажном и машинном носителях;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к пояснительной записке должна быть приложена программная реализация курсового проекта.</w:t>
      </w:r>
    </w:p>
    <w:p w:rsidR="00C161B2" w:rsidRPr="00B114D6" w:rsidRDefault="00C161B2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92057" w:rsidP="00B114D6">
      <w:pPr>
        <w:pStyle w:val="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Toc377596818"/>
      <w:r w:rsidRPr="00B114D6">
        <w:rPr>
          <w:rFonts w:ascii="Times New Roman" w:hAnsi="Times New Roman" w:cs="Times New Roman"/>
          <w:sz w:val="28"/>
          <w:szCs w:val="28"/>
        </w:rPr>
        <w:t xml:space="preserve">4 </w:t>
      </w:r>
      <w:r w:rsidR="00DB51C5" w:rsidRPr="00B114D6">
        <w:rPr>
          <w:rFonts w:ascii="Times New Roman" w:hAnsi="Times New Roman" w:cs="Times New Roman"/>
          <w:sz w:val="28"/>
          <w:szCs w:val="28"/>
        </w:rPr>
        <w:t xml:space="preserve"> ЗАЩИТА курсового проекта</w:t>
      </w:r>
      <w:bookmarkEnd w:id="3"/>
      <w:r w:rsidR="00DB51C5" w:rsidRPr="00B11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В установленные сроки курсовой проект должен быть сдан для проверки на кафедру «</w:t>
      </w:r>
      <w:r w:rsidR="0037477D" w:rsidRPr="00B114D6">
        <w:rPr>
          <w:rFonts w:ascii="Times New Roman" w:hAnsi="Times New Roman" w:cs="Times New Roman"/>
          <w:sz w:val="28"/>
          <w:szCs w:val="28"/>
        </w:rPr>
        <w:t>Программное обеспечение информационных технологий»</w:t>
      </w:r>
      <w:r w:rsidRPr="00B114D6">
        <w:rPr>
          <w:rFonts w:ascii="Times New Roman" w:hAnsi="Times New Roman" w:cs="Times New Roman"/>
          <w:sz w:val="28"/>
          <w:szCs w:val="28"/>
        </w:rPr>
        <w:t>. После проверки курсового проекта руководителем, проводится его защита в форме собеседования.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Защита курсового проекта осуществляется перед комиссией. Доклад студента должен сопровождаться презентацией результатов проектирования, подготовленной в среде Power Point и демонстрацией работы АРМ.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pStyle w:val="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Toc377596819"/>
      <w:r w:rsidRPr="00B114D6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4"/>
      <w:r w:rsidRPr="00B11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pStyle w:val="a3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ГОСТ 34.602–89 Техническое задание на создание автоматизированной системы. – М.: Изд-во стандартов, 1994.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pStyle w:val="a3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ГОСТ 34.601–90 Информационная технология. Комплекс стандартов на автоматизированные системы. Стадии создания. – М.: Изд-во стандартов, 1991.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pStyle w:val="a3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lastRenderedPageBreak/>
        <w:t>ГОСТ Р ИСО/МЭК 12207–99 Информационная технология. Процессы жизненного цикла программных средств. – М.: Изд-во стандартов, 2003.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pStyle w:val="a3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Вендров А.М. Проектирование программного обеспечения экономических информационных систем: Учебник. – М.: Финансы и статистика, 2005. – 544 с.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pStyle w:val="a3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Диго С.М. Базы данных: проектирование и использование: Учебник. – М.: Финансы и статистика, 2005. – 592 с.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pStyle w:val="a3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Жарков С. Shareware: профессиональная разработка и продвижение программ. – М.: BHV-СПб, 2002. – 320 с.</w:t>
      </w:r>
    </w:p>
    <w:p w:rsidR="00DB51C5" w:rsidRPr="00B114D6" w:rsidRDefault="00DB51C5" w:rsidP="00B114D6">
      <w:pPr>
        <w:pStyle w:val="a3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Калашян А.Н. Структурные модели бизнеса: DFD-технологии. – М.: Финансы и статистика, 2003. – 256 с.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pStyle w:val="a3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Михеева В.Д. Access 2003: Наиболее полное руководство/ Михеева В.Д., Харитонова И.А. – СПб.: БХВ-Санкт-Петербург, 2004. – 1069 с.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pStyle w:val="a3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Прикладная информатика в экономике: Учеб. пособие / Бугорский В.Н., Емельянов А.А., Порховник Ю.М., Соколов Р.В., Фомин В.И., Чиркова М.Ю / Под ред. д-ра экон. наук, профессора Михайлушкина А.И.. – СПб.: СПбГИЭУ, 2005. – 412 с.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pStyle w:val="a3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Проектирование и реализация баз данных Microsoft SQL Server 2000: Учебный курс Microsoft / Пер. с англ. – М.: Русская редакция, 2006. – 476 с.</w:t>
      </w:r>
    </w:p>
    <w:p w:rsidR="00DB51C5" w:rsidRPr="00B114D6" w:rsidRDefault="00DB51C5" w:rsidP="00B114D6">
      <w:pPr>
        <w:pStyle w:val="a3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Программный продукт Design/IDEF 3.5. – Internet: http://spb-lta-kafapp.narod.ru/Soft.htm, 2006.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pStyle w:val="a3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Седельников А. Основные принципы проектирования интерфейсов http://www.nestor.minsk.by/kg.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pStyle w:val="a3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Федотова Д.Э., Семенов Ю.Д., Чижик К.Н. CASE-технологии. Практикум. – М.: Горячая линия – Телеком, 2003. – 160 с.</w:t>
      </w:r>
    </w:p>
    <w:p w:rsidR="00DB51C5" w:rsidRPr="00B114D6" w:rsidRDefault="00DB51C5" w:rsidP="00B114D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1C5" w:rsidRPr="00B114D6" w:rsidRDefault="00DB51C5" w:rsidP="00B114D6">
      <w:pPr>
        <w:pStyle w:val="a3"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Черемных С.В., Семенов И.О., Ручкин В.С. Моделирование и анализ систем. IDEF-технологии: практикум. – М.: Финансы и статистика, 2005. – 192 с.</w:t>
      </w:r>
    </w:p>
    <w:p w:rsidR="00DB51C5" w:rsidRPr="00B114D6" w:rsidRDefault="00C50899" w:rsidP="00B114D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14D6">
        <w:rPr>
          <w:rFonts w:ascii="Times New Roman" w:hAnsi="Times New Roman" w:cs="Times New Roman"/>
          <w:b/>
          <w:sz w:val="28"/>
          <w:szCs w:val="28"/>
        </w:rPr>
        <w:t>Специальная литература</w:t>
      </w:r>
    </w:p>
    <w:p w:rsidR="00C50899" w:rsidRPr="00B114D6" w:rsidRDefault="00C50899" w:rsidP="00B114D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Кантарь И.Л. Автоматизированные рабочие места управленческого аппарата. – М.:Наука, 2008.</w:t>
      </w:r>
    </w:p>
    <w:p w:rsidR="00C50899" w:rsidRPr="00B114D6" w:rsidRDefault="00C50899" w:rsidP="00B114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0899" w:rsidRPr="00B114D6" w:rsidRDefault="00C50899" w:rsidP="00B114D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Шураков В.В. Автоматизированное рабочее место для статической обработки данных. – М.:Наука, 2007. –190с.</w:t>
      </w:r>
    </w:p>
    <w:p w:rsidR="00C50899" w:rsidRPr="00B114D6" w:rsidRDefault="00C50899" w:rsidP="00B114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0899" w:rsidRPr="00B114D6" w:rsidRDefault="00C50899" w:rsidP="00B114D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 xml:space="preserve">Характеристика АРМ в медицинском учреждении / Официальный сайт медицинских информационныхсистем компании СП.АРМ // 2010. – Режим доступа: </w:t>
      </w:r>
      <w:hyperlink r:id="rId10" w:history="1">
        <w:r w:rsidRPr="00B114D6">
          <w:rPr>
            <w:rStyle w:val="ad"/>
            <w:rFonts w:ascii="Times New Roman" w:hAnsi="Times New Roman" w:cs="Times New Roman"/>
            <w:sz w:val="28"/>
            <w:szCs w:val="28"/>
          </w:rPr>
          <w:t>http://www.sparm.com/products/ais-mse/mse-functions</w:t>
        </w:r>
      </w:hyperlink>
      <w:r w:rsidRPr="00B114D6">
        <w:rPr>
          <w:rFonts w:ascii="Times New Roman" w:hAnsi="Times New Roman" w:cs="Times New Roman"/>
          <w:sz w:val="28"/>
          <w:szCs w:val="28"/>
        </w:rPr>
        <w:t>.</w:t>
      </w:r>
    </w:p>
    <w:p w:rsidR="00C50899" w:rsidRPr="00B114D6" w:rsidRDefault="00C50899" w:rsidP="00B114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0899" w:rsidRPr="00B114D6" w:rsidRDefault="00C50899" w:rsidP="00B114D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АРМ специалистов медицинского учреждения [Электронный ресурс] / Официальный сайт компании</w:t>
      </w:r>
    </w:p>
    <w:p w:rsidR="00C161B2" w:rsidRPr="00B114D6" w:rsidRDefault="00C50899" w:rsidP="00B114D6">
      <w:pPr>
        <w:pStyle w:val="a3"/>
        <w:spacing w:line="240" w:lineRule="auto"/>
        <w:ind w:left="765" w:firstLine="709"/>
        <w:rPr>
          <w:rFonts w:ascii="Times New Roman" w:hAnsi="Times New Roman" w:cs="Times New Roman"/>
          <w:sz w:val="28"/>
          <w:szCs w:val="28"/>
        </w:rPr>
      </w:pPr>
      <w:r w:rsidRPr="00B114D6">
        <w:rPr>
          <w:rFonts w:ascii="Times New Roman" w:hAnsi="Times New Roman" w:cs="Times New Roman"/>
          <w:sz w:val="28"/>
          <w:szCs w:val="28"/>
        </w:rPr>
        <w:t>«МедЭксперт" // 2010. – Режим доступа: http://medexpert.com.ua/arm_specialist_ua1.html.</w:t>
      </w:r>
      <w:r w:rsidR="00C161B2" w:rsidRPr="00B114D6">
        <w:rPr>
          <w:rFonts w:ascii="Times New Roman" w:hAnsi="Times New Roman" w:cs="Times New Roman"/>
          <w:sz w:val="28"/>
          <w:szCs w:val="28"/>
        </w:rPr>
        <w:br w:type="page"/>
      </w:r>
    </w:p>
    <w:p w:rsidR="00010707" w:rsidRPr="00D93DED" w:rsidRDefault="00DB51C5" w:rsidP="002211B4">
      <w:pPr>
        <w:spacing w:line="24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93DED"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>Приложение 1</w:t>
      </w:r>
    </w:p>
    <w:p w:rsidR="00DB51C5" w:rsidRPr="00D93DED" w:rsidRDefault="00DB51C5" w:rsidP="00DB51C5">
      <w:pPr>
        <w:spacing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93DED">
        <w:rPr>
          <w:rFonts w:ascii="Times New Roman" w:hAnsi="Times New Roman" w:cs="Times New Roman"/>
          <w:i/>
          <w:color w:val="0070C0"/>
          <w:sz w:val="24"/>
          <w:szCs w:val="24"/>
        </w:rPr>
        <w:t>Образец оформления титульного листа курсового проекта</w:t>
      </w:r>
    </w:p>
    <w:p w:rsidR="00C161B2" w:rsidRPr="00D93DED" w:rsidRDefault="00C161B2" w:rsidP="00C161B2">
      <w:pPr>
        <w:jc w:val="center"/>
        <w:rPr>
          <w:rFonts w:ascii="Times New Roman" w:hAnsi="Times New Roman" w:cs="Times New Roman"/>
          <w:color w:val="191927"/>
          <w:sz w:val="28"/>
          <w:szCs w:val="28"/>
        </w:rPr>
      </w:pPr>
      <w:r w:rsidRPr="00D93DED">
        <w:rPr>
          <w:rFonts w:ascii="Times New Roman" w:hAnsi="Times New Roman" w:cs="Times New Roman"/>
          <w:color w:val="191927"/>
          <w:sz w:val="28"/>
          <w:szCs w:val="28"/>
        </w:rPr>
        <w:t>Министерство образования Республики Беларусь</w:t>
      </w:r>
    </w:p>
    <w:p w:rsidR="00C161B2" w:rsidRPr="00D93DED" w:rsidRDefault="00C161B2" w:rsidP="00C161B2">
      <w:pPr>
        <w:jc w:val="center"/>
        <w:rPr>
          <w:rFonts w:ascii="Times New Roman" w:hAnsi="Times New Roman" w:cs="Times New Roman"/>
          <w:color w:val="191927"/>
          <w:sz w:val="28"/>
          <w:szCs w:val="28"/>
        </w:rPr>
      </w:pPr>
      <w:r w:rsidRPr="00D93DED">
        <w:rPr>
          <w:rFonts w:ascii="Times New Roman" w:hAnsi="Times New Roman" w:cs="Times New Roman"/>
          <w:color w:val="191927"/>
          <w:sz w:val="28"/>
          <w:szCs w:val="28"/>
        </w:rPr>
        <w:t>Министерство образования и науки Российской Федерации</w:t>
      </w:r>
    </w:p>
    <w:p w:rsidR="00C161B2" w:rsidRPr="00D93DED" w:rsidRDefault="00C161B2" w:rsidP="00C161B2">
      <w:pPr>
        <w:jc w:val="center"/>
        <w:rPr>
          <w:rFonts w:ascii="Times New Roman" w:hAnsi="Times New Roman" w:cs="Times New Roman"/>
          <w:color w:val="191927"/>
          <w:sz w:val="28"/>
          <w:szCs w:val="28"/>
        </w:rPr>
      </w:pPr>
    </w:p>
    <w:p w:rsidR="00C161B2" w:rsidRPr="00D93DED" w:rsidRDefault="00C161B2" w:rsidP="00C161B2">
      <w:pPr>
        <w:pStyle w:val="a9"/>
        <w:jc w:val="center"/>
        <w:rPr>
          <w:color w:val="191927"/>
          <w:sz w:val="28"/>
          <w:szCs w:val="28"/>
        </w:rPr>
      </w:pPr>
      <w:r w:rsidRPr="00D93DED">
        <w:rPr>
          <w:color w:val="191927"/>
          <w:sz w:val="28"/>
          <w:szCs w:val="28"/>
        </w:rPr>
        <w:t>Государственное учреждение высшего профессионального образования</w:t>
      </w:r>
    </w:p>
    <w:p w:rsidR="00C161B2" w:rsidRPr="00D93DED" w:rsidRDefault="00C161B2" w:rsidP="00C161B2">
      <w:pPr>
        <w:jc w:val="center"/>
        <w:rPr>
          <w:rFonts w:ascii="Times New Roman" w:hAnsi="Times New Roman" w:cs="Times New Roman"/>
          <w:color w:val="191927"/>
          <w:sz w:val="28"/>
          <w:szCs w:val="28"/>
        </w:rPr>
      </w:pPr>
      <w:r w:rsidRPr="00D93DED">
        <w:rPr>
          <w:rFonts w:ascii="Times New Roman" w:hAnsi="Times New Roman" w:cs="Times New Roman"/>
          <w:color w:val="191927"/>
          <w:sz w:val="28"/>
          <w:szCs w:val="28"/>
        </w:rPr>
        <w:t>БЕЛОРУССКО–РОССИЙСКИЙ УНИВЕРСИТЕТ</w:t>
      </w:r>
    </w:p>
    <w:p w:rsidR="00C161B2" w:rsidRPr="00D93DED" w:rsidRDefault="00C161B2" w:rsidP="00C161B2">
      <w:pPr>
        <w:jc w:val="center"/>
        <w:rPr>
          <w:rFonts w:ascii="Times New Roman" w:hAnsi="Times New Roman" w:cs="Times New Roman"/>
          <w:color w:val="191927"/>
          <w:sz w:val="28"/>
          <w:szCs w:val="28"/>
        </w:rPr>
      </w:pPr>
    </w:p>
    <w:p w:rsidR="00C161B2" w:rsidRPr="00D93DED" w:rsidRDefault="00C161B2" w:rsidP="00C161B2">
      <w:pPr>
        <w:jc w:val="center"/>
        <w:rPr>
          <w:rFonts w:ascii="Times New Roman" w:hAnsi="Times New Roman" w:cs="Times New Roman"/>
          <w:color w:val="191927"/>
          <w:sz w:val="28"/>
          <w:szCs w:val="28"/>
        </w:rPr>
      </w:pPr>
    </w:p>
    <w:p w:rsidR="00C161B2" w:rsidRPr="00D93DED" w:rsidRDefault="00C161B2" w:rsidP="00C161B2">
      <w:pPr>
        <w:jc w:val="center"/>
        <w:rPr>
          <w:rFonts w:ascii="Times New Roman" w:hAnsi="Times New Roman" w:cs="Times New Roman"/>
          <w:color w:val="191927"/>
          <w:sz w:val="28"/>
          <w:szCs w:val="28"/>
        </w:rPr>
      </w:pPr>
      <w:r w:rsidRPr="00D93DED">
        <w:rPr>
          <w:rFonts w:ascii="Times New Roman" w:hAnsi="Times New Roman" w:cs="Times New Roman"/>
          <w:color w:val="191927"/>
          <w:sz w:val="28"/>
          <w:szCs w:val="28"/>
        </w:rPr>
        <w:t>Кафедра «Программное обеспечение информационных технологий»</w:t>
      </w:r>
    </w:p>
    <w:p w:rsidR="00C161B2" w:rsidRPr="00D93DED" w:rsidRDefault="00C161B2" w:rsidP="00C161B2">
      <w:pPr>
        <w:jc w:val="center"/>
        <w:rPr>
          <w:rFonts w:ascii="Times New Roman" w:hAnsi="Times New Roman" w:cs="Times New Roman"/>
          <w:color w:val="191927"/>
          <w:sz w:val="28"/>
          <w:szCs w:val="28"/>
        </w:rPr>
      </w:pPr>
    </w:p>
    <w:p w:rsidR="00C161B2" w:rsidRPr="00D93DED" w:rsidRDefault="00C161B2" w:rsidP="00C161B2">
      <w:pPr>
        <w:jc w:val="center"/>
        <w:rPr>
          <w:rFonts w:ascii="Times New Roman" w:hAnsi="Times New Roman" w:cs="Times New Roman"/>
          <w:color w:val="191927"/>
          <w:sz w:val="28"/>
          <w:szCs w:val="28"/>
        </w:rPr>
      </w:pPr>
    </w:p>
    <w:p w:rsidR="00C161B2" w:rsidRPr="00D93DED" w:rsidRDefault="00C161B2" w:rsidP="00C161B2">
      <w:pPr>
        <w:jc w:val="center"/>
        <w:rPr>
          <w:rFonts w:ascii="Times New Roman" w:hAnsi="Times New Roman" w:cs="Times New Roman"/>
          <w:color w:val="191927"/>
          <w:sz w:val="28"/>
          <w:szCs w:val="28"/>
        </w:rPr>
      </w:pPr>
      <w:r w:rsidRPr="00D93DED">
        <w:rPr>
          <w:rFonts w:ascii="Times New Roman" w:hAnsi="Times New Roman" w:cs="Times New Roman"/>
          <w:color w:val="191927"/>
          <w:sz w:val="28"/>
          <w:szCs w:val="28"/>
        </w:rPr>
        <w:t>Разработка информационной системы</w:t>
      </w:r>
    </w:p>
    <w:p w:rsidR="00C161B2" w:rsidRPr="00D93DED" w:rsidRDefault="00C161B2" w:rsidP="00C161B2">
      <w:pPr>
        <w:jc w:val="center"/>
        <w:rPr>
          <w:rFonts w:ascii="Times New Roman" w:hAnsi="Times New Roman" w:cs="Times New Roman"/>
          <w:color w:val="191927"/>
          <w:sz w:val="28"/>
          <w:szCs w:val="28"/>
        </w:rPr>
      </w:pPr>
      <w:r w:rsidRPr="00D93DED">
        <w:rPr>
          <w:rFonts w:ascii="Times New Roman" w:hAnsi="Times New Roman" w:cs="Times New Roman"/>
          <w:color w:val="191927"/>
          <w:sz w:val="28"/>
          <w:szCs w:val="28"/>
        </w:rPr>
        <w:t>Курсовая работа</w:t>
      </w:r>
    </w:p>
    <w:p w:rsidR="00C161B2" w:rsidRPr="00D93DED" w:rsidRDefault="00C161B2" w:rsidP="00C161B2">
      <w:pPr>
        <w:jc w:val="center"/>
        <w:rPr>
          <w:rFonts w:ascii="Times New Roman" w:hAnsi="Times New Roman" w:cs="Times New Roman"/>
          <w:color w:val="191927"/>
          <w:sz w:val="28"/>
          <w:szCs w:val="28"/>
        </w:rPr>
      </w:pPr>
      <w:r w:rsidRPr="00D93DED">
        <w:rPr>
          <w:rFonts w:ascii="Times New Roman" w:hAnsi="Times New Roman" w:cs="Times New Roman"/>
          <w:color w:val="191927"/>
          <w:sz w:val="28"/>
          <w:szCs w:val="28"/>
        </w:rPr>
        <w:t>по дисциплине Информационные те</w:t>
      </w:r>
      <w:r w:rsidR="002354C5" w:rsidRPr="00D93DED">
        <w:rPr>
          <w:rFonts w:ascii="Times New Roman" w:hAnsi="Times New Roman" w:cs="Times New Roman"/>
          <w:color w:val="191927"/>
          <w:sz w:val="28"/>
          <w:szCs w:val="28"/>
        </w:rPr>
        <w:t>х</w:t>
      </w:r>
      <w:r w:rsidRPr="00D93DED">
        <w:rPr>
          <w:rFonts w:ascii="Times New Roman" w:hAnsi="Times New Roman" w:cs="Times New Roman"/>
          <w:color w:val="191927"/>
          <w:sz w:val="28"/>
          <w:szCs w:val="28"/>
        </w:rPr>
        <w:t>нологии</w:t>
      </w:r>
    </w:p>
    <w:p w:rsidR="002354C5" w:rsidRPr="00D93DED" w:rsidRDefault="002354C5" w:rsidP="002354C5">
      <w:pPr>
        <w:jc w:val="center"/>
        <w:rPr>
          <w:rFonts w:ascii="Times New Roman" w:hAnsi="Times New Roman" w:cs="Times New Roman"/>
        </w:rPr>
      </w:pPr>
      <w:r w:rsidRPr="00D93DED">
        <w:rPr>
          <w:rFonts w:ascii="Times New Roman" w:hAnsi="Times New Roman" w:cs="Times New Roman"/>
        </w:rPr>
        <w:t>201000 БИОТЕХНИЧЕСКИЕ СИСТЕМЫ И ТЕХНОЛОГИИ</w:t>
      </w:r>
    </w:p>
    <w:p w:rsidR="00C161B2" w:rsidRPr="00D93DED" w:rsidRDefault="00C161B2" w:rsidP="00C161B2">
      <w:pPr>
        <w:jc w:val="center"/>
        <w:rPr>
          <w:rFonts w:ascii="Times New Roman" w:hAnsi="Times New Roman" w:cs="Times New Roman"/>
          <w:color w:val="191927"/>
          <w:sz w:val="28"/>
          <w:szCs w:val="28"/>
        </w:rPr>
      </w:pPr>
    </w:p>
    <w:p w:rsidR="00C161B2" w:rsidRPr="00D93DED" w:rsidRDefault="00C161B2" w:rsidP="00C161B2">
      <w:pPr>
        <w:jc w:val="center"/>
        <w:rPr>
          <w:rFonts w:ascii="Times New Roman" w:hAnsi="Times New Roman" w:cs="Times New Roman"/>
          <w:color w:val="191927"/>
          <w:sz w:val="28"/>
          <w:szCs w:val="28"/>
        </w:rPr>
      </w:pPr>
    </w:p>
    <w:tbl>
      <w:tblPr>
        <w:tblW w:w="0" w:type="auto"/>
        <w:tblLook w:val="0000"/>
      </w:tblPr>
      <w:tblGrid>
        <w:gridCol w:w="4784"/>
        <w:gridCol w:w="4773"/>
      </w:tblGrid>
      <w:tr w:rsidR="00C161B2" w:rsidRPr="00D93DED" w:rsidTr="00010707">
        <w:tc>
          <w:tcPr>
            <w:tcW w:w="4784" w:type="dxa"/>
          </w:tcPr>
          <w:p w:rsidR="00C161B2" w:rsidRPr="00D93DED" w:rsidRDefault="00C161B2" w:rsidP="00010707">
            <w:pPr>
              <w:rPr>
                <w:rFonts w:ascii="Times New Roman" w:hAnsi="Times New Roman" w:cs="Times New Roman"/>
                <w:color w:val="191927"/>
                <w:sz w:val="28"/>
                <w:szCs w:val="28"/>
              </w:rPr>
            </w:pPr>
            <w:r w:rsidRPr="00D93DED">
              <w:rPr>
                <w:rFonts w:ascii="Times New Roman" w:hAnsi="Times New Roman" w:cs="Times New Roman"/>
                <w:color w:val="191927"/>
                <w:sz w:val="28"/>
                <w:szCs w:val="28"/>
                <w:lang w:val="be-BY"/>
              </w:rPr>
              <w:t>Доп</w:t>
            </w:r>
            <w:r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>ущен: «__»__201</w:t>
            </w:r>
            <w:r w:rsidR="002354C5"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>4</w:t>
            </w:r>
            <w:r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>_г _____</w:t>
            </w:r>
          </w:p>
          <w:p w:rsidR="00C161B2" w:rsidRPr="00D93DED" w:rsidRDefault="00C161B2" w:rsidP="00010707">
            <w:pPr>
              <w:ind w:left="28"/>
              <w:rPr>
                <w:rFonts w:ascii="Times New Roman" w:hAnsi="Times New Roman" w:cs="Times New Roman"/>
                <w:color w:val="191927"/>
                <w:sz w:val="28"/>
                <w:szCs w:val="28"/>
              </w:rPr>
            </w:pPr>
            <w:r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>Защитил: «__»__201</w:t>
            </w:r>
            <w:r w:rsidR="002354C5"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>4</w:t>
            </w:r>
            <w:r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>_г _____</w:t>
            </w:r>
          </w:p>
          <w:p w:rsidR="00C161B2" w:rsidRPr="00D93DED" w:rsidRDefault="00C161B2" w:rsidP="00010707">
            <w:pPr>
              <w:rPr>
                <w:rFonts w:ascii="Times New Roman" w:hAnsi="Times New Roman" w:cs="Times New Roman"/>
                <w:color w:val="191927"/>
                <w:sz w:val="28"/>
                <w:szCs w:val="28"/>
              </w:rPr>
            </w:pPr>
            <w:r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>Оценка__________</w:t>
            </w:r>
          </w:p>
          <w:p w:rsidR="00C161B2" w:rsidRPr="00D93DED" w:rsidRDefault="00C161B2" w:rsidP="00010707">
            <w:pPr>
              <w:rPr>
                <w:rFonts w:ascii="Times New Roman" w:hAnsi="Times New Roman" w:cs="Times New Roman"/>
                <w:color w:val="191927"/>
                <w:sz w:val="28"/>
                <w:szCs w:val="28"/>
              </w:rPr>
            </w:pPr>
            <w:r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>Комиссия: _________</w:t>
            </w:r>
          </w:p>
          <w:p w:rsidR="00C161B2" w:rsidRPr="00D93DED" w:rsidRDefault="00C161B2" w:rsidP="00010707">
            <w:pPr>
              <w:rPr>
                <w:rFonts w:ascii="Times New Roman" w:hAnsi="Times New Roman" w:cs="Times New Roman"/>
                <w:color w:val="191927"/>
                <w:sz w:val="28"/>
                <w:szCs w:val="28"/>
              </w:rPr>
            </w:pPr>
            <w:r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 xml:space="preserve">                   _________</w:t>
            </w:r>
          </w:p>
        </w:tc>
        <w:tc>
          <w:tcPr>
            <w:tcW w:w="4773" w:type="dxa"/>
          </w:tcPr>
          <w:p w:rsidR="00C161B2" w:rsidRPr="00D93DED" w:rsidRDefault="00C161B2" w:rsidP="00010707">
            <w:pPr>
              <w:rPr>
                <w:rFonts w:ascii="Times New Roman" w:hAnsi="Times New Roman" w:cs="Times New Roman"/>
                <w:color w:val="191927"/>
                <w:sz w:val="28"/>
                <w:szCs w:val="28"/>
              </w:rPr>
            </w:pPr>
            <w:r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 xml:space="preserve">Выполнил: студент гр. </w:t>
            </w:r>
            <w:r w:rsidR="002354C5"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>_______</w:t>
            </w:r>
          </w:p>
          <w:p w:rsidR="00C161B2" w:rsidRPr="00D93DED" w:rsidRDefault="002354C5" w:rsidP="00010707">
            <w:pPr>
              <w:rPr>
                <w:rFonts w:ascii="Times New Roman" w:hAnsi="Times New Roman" w:cs="Times New Roman"/>
                <w:color w:val="191927"/>
                <w:sz w:val="28"/>
                <w:szCs w:val="28"/>
              </w:rPr>
            </w:pPr>
            <w:r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>_______ФИО</w:t>
            </w:r>
          </w:p>
          <w:p w:rsidR="00C161B2" w:rsidRPr="00D93DED" w:rsidRDefault="00C161B2" w:rsidP="00010707">
            <w:pPr>
              <w:rPr>
                <w:rFonts w:ascii="Times New Roman" w:hAnsi="Times New Roman" w:cs="Times New Roman"/>
                <w:color w:val="191927"/>
                <w:sz w:val="28"/>
                <w:szCs w:val="28"/>
              </w:rPr>
            </w:pPr>
          </w:p>
          <w:p w:rsidR="00C161B2" w:rsidRPr="00D93DED" w:rsidRDefault="00C161B2" w:rsidP="00010707">
            <w:pPr>
              <w:rPr>
                <w:rFonts w:ascii="Times New Roman" w:hAnsi="Times New Roman" w:cs="Times New Roman"/>
                <w:color w:val="191927"/>
                <w:sz w:val="28"/>
                <w:szCs w:val="28"/>
              </w:rPr>
            </w:pPr>
            <w:r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>Руководитель: Выговская Н.В.</w:t>
            </w:r>
          </w:p>
          <w:p w:rsidR="00C161B2" w:rsidRPr="00D93DED" w:rsidRDefault="002354C5" w:rsidP="00010707">
            <w:pPr>
              <w:rPr>
                <w:rFonts w:ascii="Times New Roman" w:hAnsi="Times New Roman" w:cs="Times New Roman"/>
                <w:color w:val="191927"/>
                <w:sz w:val="28"/>
                <w:szCs w:val="28"/>
              </w:rPr>
            </w:pPr>
            <w:r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 xml:space="preserve"> </w:t>
            </w:r>
            <w:r w:rsidR="00C161B2" w:rsidRPr="00D93DED">
              <w:rPr>
                <w:rFonts w:ascii="Times New Roman" w:hAnsi="Times New Roman" w:cs="Times New Roman"/>
                <w:color w:val="191927"/>
                <w:sz w:val="28"/>
                <w:szCs w:val="28"/>
              </w:rPr>
              <w:t xml:space="preserve">  _______________</w:t>
            </w:r>
          </w:p>
        </w:tc>
      </w:tr>
    </w:tbl>
    <w:p w:rsidR="002354C5" w:rsidRPr="00D93DED" w:rsidRDefault="002354C5" w:rsidP="00DB51C5">
      <w:pPr>
        <w:spacing w:line="240" w:lineRule="auto"/>
        <w:rPr>
          <w:rFonts w:ascii="Times New Roman" w:hAnsi="Times New Roman" w:cs="Times New Roman"/>
          <w:color w:val="191927"/>
          <w:szCs w:val="28"/>
        </w:rPr>
      </w:pPr>
    </w:p>
    <w:p w:rsidR="002354C5" w:rsidRPr="00D93DED" w:rsidRDefault="002354C5" w:rsidP="00DB51C5">
      <w:pPr>
        <w:spacing w:line="240" w:lineRule="auto"/>
        <w:rPr>
          <w:rFonts w:ascii="Times New Roman" w:hAnsi="Times New Roman" w:cs="Times New Roman"/>
          <w:color w:val="191927"/>
          <w:szCs w:val="28"/>
        </w:rPr>
      </w:pPr>
    </w:p>
    <w:p w:rsidR="002354C5" w:rsidRPr="00D93DED" w:rsidRDefault="002354C5" w:rsidP="00DB51C5">
      <w:pPr>
        <w:spacing w:line="240" w:lineRule="auto"/>
        <w:rPr>
          <w:rFonts w:ascii="Times New Roman" w:hAnsi="Times New Roman" w:cs="Times New Roman"/>
          <w:color w:val="191927"/>
          <w:szCs w:val="28"/>
        </w:rPr>
      </w:pPr>
    </w:p>
    <w:p w:rsidR="00DB51C5" w:rsidRPr="00D93DED" w:rsidRDefault="002354C5" w:rsidP="002354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93DED">
        <w:rPr>
          <w:rFonts w:ascii="Times New Roman" w:hAnsi="Times New Roman" w:cs="Times New Roman"/>
          <w:color w:val="191927"/>
          <w:sz w:val="28"/>
          <w:szCs w:val="28"/>
        </w:rPr>
        <w:t>Могилев, 2014</w:t>
      </w:r>
      <w:r w:rsidR="00C161B2" w:rsidRPr="00D93DED">
        <w:rPr>
          <w:rFonts w:ascii="Times New Roman" w:hAnsi="Times New Roman" w:cs="Times New Roman"/>
          <w:color w:val="191927"/>
          <w:sz w:val="28"/>
          <w:szCs w:val="28"/>
        </w:rPr>
        <w:br w:type="page"/>
      </w:r>
      <w:r w:rsidR="00DB51C5" w:rsidRPr="00D93DED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2</w:t>
      </w:r>
    </w:p>
    <w:p w:rsidR="00010707" w:rsidRPr="00D93DED" w:rsidRDefault="00010707" w:rsidP="002354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DED">
        <w:rPr>
          <w:rFonts w:ascii="Times New Roman" w:hAnsi="Times New Roman" w:cs="Times New Roman"/>
          <w:sz w:val="24"/>
          <w:szCs w:val="24"/>
        </w:rPr>
        <w:t>Пример диаграммы вариантов и</w:t>
      </w:r>
      <w:r w:rsidR="00C50899" w:rsidRPr="00D93DED">
        <w:rPr>
          <w:rFonts w:ascii="Times New Roman" w:hAnsi="Times New Roman" w:cs="Times New Roman"/>
          <w:sz w:val="24"/>
          <w:szCs w:val="24"/>
        </w:rPr>
        <w:t xml:space="preserve">спользования </w:t>
      </w:r>
    </w:p>
    <w:p w:rsidR="00DB51C5" w:rsidRPr="00D93DED" w:rsidRDefault="00DB51C5" w:rsidP="00DB5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5427" w:rsidRPr="00D93DED" w:rsidRDefault="00010707" w:rsidP="00C3542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D93DED">
        <w:rPr>
          <w:rFonts w:ascii="Times New Roman" w:hAnsi="Times New Roman" w:cs="Times New Roman"/>
        </w:rPr>
        <w:object w:dxaOrig="22751" w:dyaOrig="12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327pt" o:ole="">
            <v:imagedata r:id="rId11" o:title=""/>
          </v:shape>
          <o:OLEObject Type="Embed" ProgID="Visio.Drawing.11" ShapeID="_x0000_i1025" DrawAspect="Content" ObjectID="_1460148433" r:id="rId12"/>
        </w:object>
      </w:r>
    </w:p>
    <w:p w:rsidR="00010707" w:rsidRPr="00D93DED" w:rsidRDefault="00010707">
      <w:pPr>
        <w:rPr>
          <w:rFonts w:ascii="Times New Roman" w:hAnsi="Times New Roman" w:cs="Times New Roman"/>
          <w:sz w:val="24"/>
          <w:szCs w:val="24"/>
        </w:rPr>
      </w:pPr>
      <w:r w:rsidRPr="00D93DED">
        <w:rPr>
          <w:rFonts w:ascii="Times New Roman" w:hAnsi="Times New Roman" w:cs="Times New Roman"/>
          <w:sz w:val="24"/>
          <w:szCs w:val="24"/>
        </w:rPr>
        <w:br w:type="page"/>
      </w:r>
    </w:p>
    <w:p w:rsidR="00D80184" w:rsidRPr="00D93DED" w:rsidRDefault="00010707" w:rsidP="00C35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DE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10707" w:rsidRPr="00D93DED" w:rsidRDefault="002211B4" w:rsidP="00C35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DED">
        <w:rPr>
          <w:rFonts w:ascii="Times New Roman" w:hAnsi="Times New Roman" w:cs="Times New Roman"/>
          <w:sz w:val="24"/>
          <w:szCs w:val="24"/>
        </w:rPr>
        <w:t>Пример экранной формы</w:t>
      </w:r>
    </w:p>
    <w:p w:rsidR="002211B4" w:rsidRPr="00D93DED" w:rsidRDefault="002211B4" w:rsidP="00C35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DE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05550" cy="39338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37C" w:rsidRPr="00D93DED" w:rsidRDefault="0013237C" w:rsidP="00C35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37C" w:rsidRPr="00D93DED" w:rsidRDefault="0013237C" w:rsidP="00C35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DED">
        <w:rPr>
          <w:rFonts w:ascii="Times New Roman" w:hAnsi="Times New Roman" w:cs="Times New Roman"/>
          <w:sz w:val="24"/>
          <w:szCs w:val="24"/>
        </w:rPr>
        <w:object w:dxaOrig="2820" w:dyaOrig="2835">
          <v:shape id="_x0000_i1026" type="#_x0000_t75" style="width:141pt;height:141.75pt" o:ole="">
            <v:imagedata r:id="rId14" o:title=""/>
          </v:shape>
          <o:OLEObject Type="Embed" ProgID="PBrush" ShapeID="_x0000_i1026" DrawAspect="Content" ObjectID="_1460148434" r:id="rId15"/>
        </w:object>
      </w:r>
    </w:p>
    <w:sectPr w:rsidR="0013237C" w:rsidRPr="00D93DED" w:rsidSect="00D80184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85" w:rsidRDefault="005D7285" w:rsidP="00D92057">
      <w:pPr>
        <w:spacing w:after="0" w:line="240" w:lineRule="auto"/>
      </w:pPr>
      <w:r>
        <w:separator/>
      </w:r>
    </w:p>
  </w:endnote>
  <w:endnote w:type="continuationSeparator" w:id="0">
    <w:p w:rsidR="005D7285" w:rsidRDefault="005D7285" w:rsidP="00D9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85" w:rsidRDefault="005D7285" w:rsidP="00D92057">
      <w:pPr>
        <w:spacing w:after="0" w:line="240" w:lineRule="auto"/>
      </w:pPr>
      <w:r>
        <w:separator/>
      </w:r>
    </w:p>
  </w:footnote>
  <w:footnote w:type="continuationSeparator" w:id="0">
    <w:p w:rsidR="005D7285" w:rsidRDefault="005D7285" w:rsidP="00D9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ED" w:rsidRDefault="00D93DED" w:rsidP="00D93DE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93DED" w:rsidRDefault="00D93D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ED" w:rsidRDefault="00D93DED" w:rsidP="00D93DED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2422"/>
      <w:docPartObj>
        <w:docPartGallery w:val="Page Numbers (Top of Page)"/>
        <w:docPartUnique/>
      </w:docPartObj>
    </w:sdtPr>
    <w:sdtContent>
      <w:p w:rsidR="00D93DED" w:rsidRDefault="00D93DED">
        <w:pPr>
          <w:pStyle w:val="a5"/>
          <w:jc w:val="center"/>
        </w:pPr>
        <w:fldSimple w:instr=" PAGE   \* MERGEFORMAT ">
          <w:r w:rsidR="00296AE0">
            <w:rPr>
              <w:noProof/>
            </w:rPr>
            <w:t>20</w:t>
          </w:r>
        </w:fldSimple>
      </w:p>
    </w:sdtContent>
  </w:sdt>
  <w:p w:rsidR="00D93DED" w:rsidRDefault="00D93D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A77"/>
    <w:multiLevelType w:val="hybridMultilevel"/>
    <w:tmpl w:val="4902631C"/>
    <w:lvl w:ilvl="0" w:tplc="7F181FE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A0BCC1C0">
      <w:start w:val="1"/>
      <w:numFmt w:val="decimal"/>
      <w:lvlText w:val="%2."/>
      <w:lvlJc w:val="left"/>
      <w:pPr>
        <w:ind w:left="1440" w:hanging="360"/>
      </w:pPr>
      <w:rPr>
        <w:rFonts w:ascii="SymbolMT" w:hAnsi="SymbolMT" w:cs="SymbolMT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832DD"/>
    <w:multiLevelType w:val="hybridMultilevel"/>
    <w:tmpl w:val="F1BEAA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6C5CB6"/>
    <w:multiLevelType w:val="hybridMultilevel"/>
    <w:tmpl w:val="5A54E078"/>
    <w:lvl w:ilvl="0" w:tplc="3412E3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AE1800"/>
    <w:multiLevelType w:val="hybridMultilevel"/>
    <w:tmpl w:val="F7A8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F2491"/>
    <w:multiLevelType w:val="hybridMultilevel"/>
    <w:tmpl w:val="0AD4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54F8D"/>
    <w:multiLevelType w:val="hybridMultilevel"/>
    <w:tmpl w:val="28268842"/>
    <w:lvl w:ilvl="0" w:tplc="E8F461D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C2EF8"/>
    <w:multiLevelType w:val="hybridMultilevel"/>
    <w:tmpl w:val="519E75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F436BA"/>
    <w:multiLevelType w:val="hybridMultilevel"/>
    <w:tmpl w:val="1ECCD6D4"/>
    <w:lvl w:ilvl="0" w:tplc="7F181FE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CFF7D0D"/>
    <w:multiLevelType w:val="hybridMultilevel"/>
    <w:tmpl w:val="C6B49540"/>
    <w:lvl w:ilvl="0" w:tplc="700ACA3A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56D673C"/>
    <w:multiLevelType w:val="hybridMultilevel"/>
    <w:tmpl w:val="71C6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F2178"/>
    <w:multiLevelType w:val="hybridMultilevel"/>
    <w:tmpl w:val="5A54E078"/>
    <w:lvl w:ilvl="0" w:tplc="3412E3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ED22E16"/>
    <w:multiLevelType w:val="hybridMultilevel"/>
    <w:tmpl w:val="C188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157C0"/>
    <w:multiLevelType w:val="hybridMultilevel"/>
    <w:tmpl w:val="4DC6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65225"/>
    <w:multiLevelType w:val="hybridMultilevel"/>
    <w:tmpl w:val="2D440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A7939"/>
    <w:multiLevelType w:val="hybridMultilevel"/>
    <w:tmpl w:val="BABE9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08542B"/>
    <w:multiLevelType w:val="hybridMultilevel"/>
    <w:tmpl w:val="8A42702A"/>
    <w:lvl w:ilvl="0" w:tplc="7F181FE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C75D7"/>
    <w:multiLevelType w:val="hybridMultilevel"/>
    <w:tmpl w:val="F7A04512"/>
    <w:lvl w:ilvl="0" w:tplc="3412E3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4783A"/>
    <w:multiLevelType w:val="hybridMultilevel"/>
    <w:tmpl w:val="35BC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57CBA"/>
    <w:multiLevelType w:val="hybridMultilevel"/>
    <w:tmpl w:val="90A2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B31143"/>
    <w:multiLevelType w:val="hybridMultilevel"/>
    <w:tmpl w:val="D3AC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E642C"/>
    <w:multiLevelType w:val="hybridMultilevel"/>
    <w:tmpl w:val="519E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026CE"/>
    <w:multiLevelType w:val="hybridMultilevel"/>
    <w:tmpl w:val="BEC4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076C4"/>
    <w:multiLevelType w:val="hybridMultilevel"/>
    <w:tmpl w:val="19785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27228"/>
    <w:multiLevelType w:val="hybridMultilevel"/>
    <w:tmpl w:val="63A2B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9D6EE3"/>
    <w:multiLevelType w:val="hybridMultilevel"/>
    <w:tmpl w:val="97D0B012"/>
    <w:lvl w:ilvl="0" w:tplc="04190015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4"/>
  </w:num>
  <w:num w:numId="5">
    <w:abstractNumId w:val="17"/>
  </w:num>
  <w:num w:numId="6">
    <w:abstractNumId w:val="21"/>
  </w:num>
  <w:num w:numId="7">
    <w:abstractNumId w:val="18"/>
  </w:num>
  <w:num w:numId="8">
    <w:abstractNumId w:val="3"/>
  </w:num>
  <w:num w:numId="9">
    <w:abstractNumId w:val="10"/>
  </w:num>
  <w:num w:numId="10">
    <w:abstractNumId w:val="2"/>
  </w:num>
  <w:num w:numId="11">
    <w:abstractNumId w:val="22"/>
  </w:num>
  <w:num w:numId="12">
    <w:abstractNumId w:val="14"/>
  </w:num>
  <w:num w:numId="13">
    <w:abstractNumId w:val="19"/>
  </w:num>
  <w:num w:numId="14">
    <w:abstractNumId w:val="12"/>
  </w:num>
  <w:num w:numId="15">
    <w:abstractNumId w:val="16"/>
  </w:num>
  <w:num w:numId="16">
    <w:abstractNumId w:val="24"/>
  </w:num>
  <w:num w:numId="17">
    <w:abstractNumId w:val="20"/>
  </w:num>
  <w:num w:numId="18">
    <w:abstractNumId w:val="8"/>
  </w:num>
  <w:num w:numId="19">
    <w:abstractNumId w:val="7"/>
  </w:num>
  <w:num w:numId="20">
    <w:abstractNumId w:val="0"/>
  </w:num>
  <w:num w:numId="21">
    <w:abstractNumId w:val="15"/>
  </w:num>
  <w:num w:numId="22">
    <w:abstractNumId w:val="5"/>
  </w:num>
  <w:num w:numId="23">
    <w:abstractNumId w:val="1"/>
  </w:num>
  <w:num w:numId="24">
    <w:abstractNumId w:val="2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1C5"/>
    <w:rsid w:val="00010707"/>
    <w:rsid w:val="00010F6B"/>
    <w:rsid w:val="00013177"/>
    <w:rsid w:val="00031BBA"/>
    <w:rsid w:val="00061760"/>
    <w:rsid w:val="00074D8D"/>
    <w:rsid w:val="000842D6"/>
    <w:rsid w:val="00087E1E"/>
    <w:rsid w:val="00094CDD"/>
    <w:rsid w:val="0009693E"/>
    <w:rsid w:val="000A7CBA"/>
    <w:rsid w:val="000C3DE5"/>
    <w:rsid w:val="000D24A0"/>
    <w:rsid w:val="000D4440"/>
    <w:rsid w:val="000D6E03"/>
    <w:rsid w:val="000D70D6"/>
    <w:rsid w:val="000E0C70"/>
    <w:rsid w:val="000E3338"/>
    <w:rsid w:val="000E7D61"/>
    <w:rsid w:val="000F55C0"/>
    <w:rsid w:val="00106B54"/>
    <w:rsid w:val="0010789E"/>
    <w:rsid w:val="001124D9"/>
    <w:rsid w:val="00126652"/>
    <w:rsid w:val="0013237C"/>
    <w:rsid w:val="001344CD"/>
    <w:rsid w:val="00140C06"/>
    <w:rsid w:val="00152035"/>
    <w:rsid w:val="001909D9"/>
    <w:rsid w:val="001A2995"/>
    <w:rsid w:val="001D28C8"/>
    <w:rsid w:val="001D3B28"/>
    <w:rsid w:val="001D6D0C"/>
    <w:rsid w:val="001E624C"/>
    <w:rsid w:val="00207FC5"/>
    <w:rsid w:val="00210F7C"/>
    <w:rsid w:val="00214634"/>
    <w:rsid w:val="002211B4"/>
    <w:rsid w:val="002354C5"/>
    <w:rsid w:val="00244A29"/>
    <w:rsid w:val="00244E0E"/>
    <w:rsid w:val="002646DB"/>
    <w:rsid w:val="002670F2"/>
    <w:rsid w:val="00272CB5"/>
    <w:rsid w:val="00273153"/>
    <w:rsid w:val="00276074"/>
    <w:rsid w:val="00276838"/>
    <w:rsid w:val="002843C9"/>
    <w:rsid w:val="00296AE0"/>
    <w:rsid w:val="00297B47"/>
    <w:rsid w:val="002A2D54"/>
    <w:rsid w:val="002A4499"/>
    <w:rsid w:val="002E1506"/>
    <w:rsid w:val="002F50D5"/>
    <w:rsid w:val="00302184"/>
    <w:rsid w:val="00302D74"/>
    <w:rsid w:val="00305ED2"/>
    <w:rsid w:val="00307FB5"/>
    <w:rsid w:val="0031067B"/>
    <w:rsid w:val="003210AC"/>
    <w:rsid w:val="00327BE0"/>
    <w:rsid w:val="00330F3C"/>
    <w:rsid w:val="00352583"/>
    <w:rsid w:val="00364466"/>
    <w:rsid w:val="00365421"/>
    <w:rsid w:val="0037477D"/>
    <w:rsid w:val="003956F0"/>
    <w:rsid w:val="0039596B"/>
    <w:rsid w:val="003B02E9"/>
    <w:rsid w:val="003B1571"/>
    <w:rsid w:val="003C1398"/>
    <w:rsid w:val="003C6A45"/>
    <w:rsid w:val="003D0B9C"/>
    <w:rsid w:val="003D2067"/>
    <w:rsid w:val="003D3D10"/>
    <w:rsid w:val="003E055F"/>
    <w:rsid w:val="003F6FAA"/>
    <w:rsid w:val="004077F9"/>
    <w:rsid w:val="00413439"/>
    <w:rsid w:val="00422A83"/>
    <w:rsid w:val="00423B2A"/>
    <w:rsid w:val="00432AD5"/>
    <w:rsid w:val="00480E24"/>
    <w:rsid w:val="00491B38"/>
    <w:rsid w:val="00493A30"/>
    <w:rsid w:val="00493F02"/>
    <w:rsid w:val="004A33EE"/>
    <w:rsid w:val="004E5A9B"/>
    <w:rsid w:val="004E61EA"/>
    <w:rsid w:val="004F509E"/>
    <w:rsid w:val="00503C81"/>
    <w:rsid w:val="0050620D"/>
    <w:rsid w:val="0051276B"/>
    <w:rsid w:val="00520F13"/>
    <w:rsid w:val="0052236F"/>
    <w:rsid w:val="005262AB"/>
    <w:rsid w:val="00544908"/>
    <w:rsid w:val="005631BC"/>
    <w:rsid w:val="00574B00"/>
    <w:rsid w:val="0059132E"/>
    <w:rsid w:val="005A2998"/>
    <w:rsid w:val="005A3BD0"/>
    <w:rsid w:val="005D7285"/>
    <w:rsid w:val="005E6BAF"/>
    <w:rsid w:val="005F0430"/>
    <w:rsid w:val="005F4278"/>
    <w:rsid w:val="005F647E"/>
    <w:rsid w:val="00604F1B"/>
    <w:rsid w:val="006140DD"/>
    <w:rsid w:val="00624F7A"/>
    <w:rsid w:val="00677824"/>
    <w:rsid w:val="0069055A"/>
    <w:rsid w:val="006B205C"/>
    <w:rsid w:val="006B5CFD"/>
    <w:rsid w:val="006B6DCD"/>
    <w:rsid w:val="006C2D7B"/>
    <w:rsid w:val="006C6C23"/>
    <w:rsid w:val="006D1420"/>
    <w:rsid w:val="006E56A1"/>
    <w:rsid w:val="006E59D7"/>
    <w:rsid w:val="00701975"/>
    <w:rsid w:val="00701FDE"/>
    <w:rsid w:val="0070215B"/>
    <w:rsid w:val="007356A3"/>
    <w:rsid w:val="007553C0"/>
    <w:rsid w:val="00761A57"/>
    <w:rsid w:val="0077199E"/>
    <w:rsid w:val="007744A5"/>
    <w:rsid w:val="0078563A"/>
    <w:rsid w:val="00786EC0"/>
    <w:rsid w:val="00795FC1"/>
    <w:rsid w:val="00797943"/>
    <w:rsid w:val="007B1152"/>
    <w:rsid w:val="007B710A"/>
    <w:rsid w:val="007C2580"/>
    <w:rsid w:val="007D4467"/>
    <w:rsid w:val="007E31A0"/>
    <w:rsid w:val="00801655"/>
    <w:rsid w:val="00805EF0"/>
    <w:rsid w:val="00814196"/>
    <w:rsid w:val="0082025E"/>
    <w:rsid w:val="00831C70"/>
    <w:rsid w:val="00841E8F"/>
    <w:rsid w:val="00866B97"/>
    <w:rsid w:val="00884BD9"/>
    <w:rsid w:val="008C4BD6"/>
    <w:rsid w:val="008E3332"/>
    <w:rsid w:val="008F2723"/>
    <w:rsid w:val="008F74B9"/>
    <w:rsid w:val="00907B13"/>
    <w:rsid w:val="00921A33"/>
    <w:rsid w:val="009229EF"/>
    <w:rsid w:val="0092576A"/>
    <w:rsid w:val="0093024B"/>
    <w:rsid w:val="00943A1B"/>
    <w:rsid w:val="00952FD7"/>
    <w:rsid w:val="00963D91"/>
    <w:rsid w:val="00966083"/>
    <w:rsid w:val="00985146"/>
    <w:rsid w:val="00997C7D"/>
    <w:rsid w:val="009D1EE6"/>
    <w:rsid w:val="00A22A91"/>
    <w:rsid w:val="00A23DBD"/>
    <w:rsid w:val="00A25392"/>
    <w:rsid w:val="00A3188D"/>
    <w:rsid w:val="00A67F86"/>
    <w:rsid w:val="00A82F25"/>
    <w:rsid w:val="00AB7F55"/>
    <w:rsid w:val="00B114D6"/>
    <w:rsid w:val="00B57B81"/>
    <w:rsid w:val="00B64D5A"/>
    <w:rsid w:val="00B668FC"/>
    <w:rsid w:val="00B74062"/>
    <w:rsid w:val="00B769C6"/>
    <w:rsid w:val="00B91C01"/>
    <w:rsid w:val="00B94AA4"/>
    <w:rsid w:val="00BB23DF"/>
    <w:rsid w:val="00BC6847"/>
    <w:rsid w:val="00BD72BA"/>
    <w:rsid w:val="00C02082"/>
    <w:rsid w:val="00C161B2"/>
    <w:rsid w:val="00C245A5"/>
    <w:rsid w:val="00C35427"/>
    <w:rsid w:val="00C50899"/>
    <w:rsid w:val="00C51238"/>
    <w:rsid w:val="00C53C4F"/>
    <w:rsid w:val="00C5778A"/>
    <w:rsid w:val="00C63E22"/>
    <w:rsid w:val="00C703CF"/>
    <w:rsid w:val="00C75653"/>
    <w:rsid w:val="00C94463"/>
    <w:rsid w:val="00CB2726"/>
    <w:rsid w:val="00CB3B4D"/>
    <w:rsid w:val="00CE38D2"/>
    <w:rsid w:val="00CF2D41"/>
    <w:rsid w:val="00CF55CA"/>
    <w:rsid w:val="00D037D2"/>
    <w:rsid w:val="00D12C8E"/>
    <w:rsid w:val="00D41DC1"/>
    <w:rsid w:val="00D42987"/>
    <w:rsid w:val="00D6231C"/>
    <w:rsid w:val="00D716F3"/>
    <w:rsid w:val="00D80184"/>
    <w:rsid w:val="00D85470"/>
    <w:rsid w:val="00D91771"/>
    <w:rsid w:val="00D92057"/>
    <w:rsid w:val="00D93DED"/>
    <w:rsid w:val="00DA0F1E"/>
    <w:rsid w:val="00DA326D"/>
    <w:rsid w:val="00DB51C5"/>
    <w:rsid w:val="00DC6322"/>
    <w:rsid w:val="00DC63D8"/>
    <w:rsid w:val="00DE100A"/>
    <w:rsid w:val="00E01882"/>
    <w:rsid w:val="00E049ED"/>
    <w:rsid w:val="00E12239"/>
    <w:rsid w:val="00E12645"/>
    <w:rsid w:val="00E25369"/>
    <w:rsid w:val="00E36B39"/>
    <w:rsid w:val="00E36ED2"/>
    <w:rsid w:val="00E50D38"/>
    <w:rsid w:val="00E57481"/>
    <w:rsid w:val="00E62C71"/>
    <w:rsid w:val="00E652F4"/>
    <w:rsid w:val="00E678CF"/>
    <w:rsid w:val="00E7340C"/>
    <w:rsid w:val="00E74626"/>
    <w:rsid w:val="00E83D09"/>
    <w:rsid w:val="00E91EF9"/>
    <w:rsid w:val="00EA3769"/>
    <w:rsid w:val="00EB0E3C"/>
    <w:rsid w:val="00EC45BA"/>
    <w:rsid w:val="00EC4951"/>
    <w:rsid w:val="00EF7E5F"/>
    <w:rsid w:val="00F02096"/>
    <w:rsid w:val="00F04923"/>
    <w:rsid w:val="00F14851"/>
    <w:rsid w:val="00F94507"/>
    <w:rsid w:val="00FD2548"/>
    <w:rsid w:val="00FF58D4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84"/>
  </w:style>
  <w:style w:type="paragraph" w:styleId="1">
    <w:name w:val="heading 1"/>
    <w:basedOn w:val="a"/>
    <w:next w:val="a"/>
    <w:link w:val="10"/>
    <w:uiPriority w:val="9"/>
    <w:qFormat/>
    <w:rsid w:val="00774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6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93D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3D2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20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744A5"/>
    <w:pPr>
      <w:ind w:left="720"/>
      <w:contextualSpacing/>
    </w:pPr>
  </w:style>
  <w:style w:type="table" w:styleId="a4">
    <w:name w:val="Table Grid"/>
    <w:basedOn w:val="a1"/>
    <w:uiPriority w:val="59"/>
    <w:rsid w:val="00087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96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nhideWhenUsed/>
    <w:rsid w:val="00D92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057"/>
  </w:style>
  <w:style w:type="paragraph" w:styleId="a7">
    <w:name w:val="footer"/>
    <w:basedOn w:val="a"/>
    <w:link w:val="a8"/>
    <w:uiPriority w:val="99"/>
    <w:semiHidden/>
    <w:unhideWhenUsed/>
    <w:rsid w:val="00D92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2057"/>
  </w:style>
  <w:style w:type="paragraph" w:styleId="a9">
    <w:name w:val="Body Text"/>
    <w:basedOn w:val="a"/>
    <w:link w:val="aa"/>
    <w:rsid w:val="00C161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1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42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50899"/>
    <w:rPr>
      <w:color w:val="0000FF" w:themeColor="hyperlink"/>
      <w:u w:val="single"/>
    </w:rPr>
  </w:style>
  <w:style w:type="paragraph" w:styleId="ae">
    <w:name w:val="TOC Heading"/>
    <w:basedOn w:val="1"/>
    <w:next w:val="a"/>
    <w:uiPriority w:val="39"/>
    <w:semiHidden/>
    <w:unhideWhenUsed/>
    <w:qFormat/>
    <w:rsid w:val="00C5089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5089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50899"/>
    <w:pPr>
      <w:spacing w:after="100"/>
      <w:ind w:left="220"/>
    </w:pPr>
  </w:style>
  <w:style w:type="character" w:customStyle="1" w:styleId="30">
    <w:name w:val="Заголовок 3 Знак"/>
    <w:basedOn w:val="a0"/>
    <w:link w:val="3"/>
    <w:rsid w:val="00D93D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">
    <w:name w:val="page number"/>
    <w:basedOn w:val="a0"/>
    <w:rsid w:val="00D9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sparm.com/products/ais-mse/mse-function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BE83-4CED-4539-898F-DF811476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26</Pages>
  <Words>4900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2014-01-15T22:03:00Z</dcterms:created>
  <dcterms:modified xsi:type="dcterms:W3CDTF">2014-04-27T20:01:00Z</dcterms:modified>
</cp:coreProperties>
</file>